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2" w:rsidRPr="00716D51" w:rsidRDefault="00AF735A" w:rsidP="00C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C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EB2" w:rsidRPr="00716D51">
        <w:rPr>
          <w:rFonts w:ascii="Times New Roman" w:hAnsi="Times New Roman" w:cs="Times New Roman"/>
          <w:b/>
          <w:sz w:val="28"/>
          <w:szCs w:val="28"/>
        </w:rPr>
        <w:t>IROP</w:t>
      </w:r>
    </w:p>
    <w:p w:rsidR="009C3EB2" w:rsidRPr="0026217E" w:rsidRDefault="009C3EB2" w:rsidP="00CD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17E">
        <w:rPr>
          <w:rFonts w:ascii="Times New Roman" w:hAnsi="Times New Roman"/>
          <w:sz w:val="24"/>
          <w:szCs w:val="24"/>
        </w:rPr>
        <w:t>Učenik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9C3EB2" w:rsidRPr="00AF735A" w:rsidRDefault="009C3EB2" w:rsidP="00CD2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6217E">
        <w:rPr>
          <w:rFonts w:ascii="Times New Roman" w:hAnsi="Times New Roman"/>
          <w:sz w:val="24"/>
          <w:szCs w:val="24"/>
        </w:rPr>
        <w:t>Razred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6217E">
        <w:rPr>
          <w:rFonts w:ascii="Times New Roman" w:hAnsi="Times New Roman"/>
          <w:sz w:val="24"/>
          <w:szCs w:val="24"/>
        </w:rPr>
        <w:t>odjeljenje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:              </w:t>
      </w:r>
      <w:r w:rsidR="00AF735A">
        <w:rPr>
          <w:rFonts w:ascii="Times New Roman" w:eastAsiaTheme="minorEastAsia" w:hAnsi="Times New Roman"/>
          <w:sz w:val="24"/>
          <w:szCs w:val="24"/>
        </w:rPr>
        <w:t xml:space="preserve"> II</w:t>
      </w:r>
    </w:p>
    <w:p w:rsidR="009C3EB2" w:rsidRPr="0026217E" w:rsidRDefault="009C3EB2" w:rsidP="00CD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17E">
        <w:rPr>
          <w:rFonts w:ascii="Times New Roman" w:hAnsi="Times New Roman"/>
          <w:sz w:val="24"/>
          <w:szCs w:val="24"/>
        </w:rPr>
        <w:t>Nastavni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17E">
        <w:rPr>
          <w:rFonts w:ascii="Times New Roman" w:hAnsi="Times New Roman"/>
          <w:sz w:val="24"/>
          <w:szCs w:val="24"/>
        </w:rPr>
        <w:t>predmet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:                </w:t>
      </w:r>
      <w:proofErr w:type="spellStart"/>
      <w:r>
        <w:rPr>
          <w:rFonts w:ascii="Times New Roman" w:hAnsi="Times New Roman"/>
          <w:sz w:val="24"/>
          <w:szCs w:val="24"/>
        </w:rPr>
        <w:t>Muzička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</w:t>
      </w:r>
      <w:proofErr w:type="spellEnd"/>
    </w:p>
    <w:p w:rsidR="009C3EB2" w:rsidRPr="0026217E" w:rsidRDefault="009C3EB2" w:rsidP="00CD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17E">
        <w:rPr>
          <w:rFonts w:ascii="Times New Roman" w:hAnsi="Times New Roman"/>
          <w:sz w:val="24"/>
          <w:szCs w:val="24"/>
        </w:rPr>
        <w:t xml:space="preserve">Period </w:t>
      </w:r>
      <w:proofErr w:type="spellStart"/>
      <w:r w:rsidRPr="0026217E">
        <w:rPr>
          <w:rFonts w:ascii="Times New Roman" w:hAnsi="Times New Roman"/>
          <w:sz w:val="24"/>
          <w:szCs w:val="24"/>
        </w:rPr>
        <w:t>realizacije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:                </w:t>
      </w:r>
      <w:r w:rsidRPr="009C3EB2">
        <w:rPr>
          <w:rFonts w:ascii="Times New Roman" w:hAnsi="Times New Roman"/>
          <w:sz w:val="24"/>
          <w:szCs w:val="24"/>
        </w:rPr>
        <w:t xml:space="preserve">21. 01. - 12. 06. 2019. </w:t>
      </w:r>
      <w:proofErr w:type="spellStart"/>
      <w:proofErr w:type="gramStart"/>
      <w:r w:rsidRPr="009C3EB2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9C3EB2" w:rsidRPr="0026217E" w:rsidRDefault="009C3EB2" w:rsidP="00CD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17E">
        <w:rPr>
          <w:rFonts w:ascii="Times New Roman" w:hAnsi="Times New Roman"/>
          <w:sz w:val="24"/>
          <w:szCs w:val="24"/>
        </w:rPr>
        <w:t>Roditelji</w:t>
      </w:r>
      <w:proofErr w:type="spellEnd"/>
      <w:r w:rsidRPr="0026217E">
        <w:rPr>
          <w:rFonts w:ascii="Times New Roman" w:hAnsi="Times New Roman"/>
          <w:sz w:val="24"/>
          <w:szCs w:val="24"/>
        </w:rPr>
        <w:t>/</w:t>
      </w:r>
      <w:proofErr w:type="spellStart"/>
      <w:r w:rsidRPr="0026217E">
        <w:rPr>
          <w:rFonts w:ascii="Times New Roman" w:hAnsi="Times New Roman"/>
          <w:sz w:val="24"/>
          <w:szCs w:val="24"/>
        </w:rPr>
        <w:t>staratelji</w:t>
      </w:r>
      <w:proofErr w:type="spellEnd"/>
      <w:r w:rsidRPr="0026217E">
        <w:rPr>
          <w:rFonts w:ascii="Times New Roman" w:hAnsi="Times New Roman"/>
          <w:sz w:val="24"/>
          <w:szCs w:val="24"/>
        </w:rPr>
        <w:t xml:space="preserve">:               </w:t>
      </w:r>
    </w:p>
    <w:p w:rsidR="009C3EB2" w:rsidRPr="00F3386F" w:rsidRDefault="009C3EB2" w:rsidP="00CD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EB2" w:rsidRPr="00A40AD3" w:rsidRDefault="009C3EB2" w:rsidP="00CD28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40AD3">
        <w:rPr>
          <w:rFonts w:ascii="Times New Roman" w:hAnsi="Times New Roman"/>
          <w:i/>
          <w:sz w:val="24"/>
          <w:szCs w:val="24"/>
        </w:rPr>
        <w:t>Smetnja</w:t>
      </w:r>
      <w:proofErr w:type="spellEnd"/>
      <w:r w:rsidRPr="00A40AD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40AD3">
        <w:rPr>
          <w:rFonts w:ascii="Times New Roman" w:hAnsi="Times New Roman"/>
          <w:i/>
          <w:sz w:val="24"/>
          <w:szCs w:val="24"/>
        </w:rPr>
        <w:t>teškoća</w:t>
      </w:r>
      <w:proofErr w:type="spellEnd"/>
      <w:r w:rsidRPr="00A40AD3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A40AD3">
        <w:rPr>
          <w:rFonts w:ascii="Times New Roman" w:hAnsi="Times New Roman"/>
          <w:i/>
          <w:sz w:val="24"/>
          <w:szCs w:val="24"/>
        </w:rPr>
        <w:t>razvoju</w:t>
      </w:r>
      <w:proofErr w:type="spellEnd"/>
      <w:r w:rsidRPr="00A40AD3">
        <w:rPr>
          <w:rFonts w:ascii="Times New Roman" w:hAnsi="Times New Roman"/>
          <w:i/>
          <w:sz w:val="24"/>
          <w:szCs w:val="24"/>
        </w:rPr>
        <w:t xml:space="preserve"> djeteta i </w:t>
      </w:r>
      <w:proofErr w:type="spellStart"/>
      <w:r w:rsidRPr="00A40AD3">
        <w:rPr>
          <w:rFonts w:ascii="Times New Roman" w:hAnsi="Times New Roman"/>
          <w:i/>
          <w:sz w:val="24"/>
          <w:szCs w:val="24"/>
        </w:rPr>
        <w:t>ključne</w:t>
      </w:r>
      <w:proofErr w:type="spellEnd"/>
      <w:r w:rsidRPr="00A40A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/>
          <w:i/>
          <w:sz w:val="24"/>
          <w:szCs w:val="24"/>
        </w:rPr>
        <w:t>preporuke</w:t>
      </w:r>
      <w:proofErr w:type="spellEnd"/>
      <w:r w:rsidRPr="00A40A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/>
          <w:i/>
          <w:sz w:val="24"/>
          <w:szCs w:val="24"/>
        </w:rPr>
        <w:t>Komisije</w:t>
      </w:r>
      <w:proofErr w:type="spellEnd"/>
      <w:r w:rsidRPr="00A40AD3">
        <w:rPr>
          <w:rFonts w:ascii="Times New Roman" w:hAnsi="Times New Roman"/>
          <w:i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1"/>
      </w:tblGrid>
      <w:tr w:rsidR="009C3EB2" w:rsidRPr="005B6835" w:rsidTr="00925C84">
        <w:trPr>
          <w:jc w:val="center"/>
        </w:trPr>
        <w:tc>
          <w:tcPr>
            <w:tcW w:w="13891" w:type="dxa"/>
            <w:shd w:val="clear" w:color="auto" w:fill="BFBFBF"/>
          </w:tcPr>
          <w:p w:rsidR="009C3EB2" w:rsidRPr="00A90EAC" w:rsidRDefault="009C3EB2" w:rsidP="00CD28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2651">
              <w:rPr>
                <w:rFonts w:ascii="Times New Roman" w:hAnsi="Times New Roman"/>
                <w:b/>
                <w:sz w:val="24"/>
                <w:szCs w:val="24"/>
              </w:rPr>
              <w:t>Dijete</w:t>
            </w:r>
            <w:proofErr w:type="spellEnd"/>
            <w:r w:rsidRPr="00E22651">
              <w:rPr>
                <w:rFonts w:ascii="Times New Roman" w:hAnsi="Times New Roman"/>
                <w:b/>
                <w:sz w:val="24"/>
                <w:szCs w:val="24"/>
              </w:rPr>
              <w:t xml:space="preserve"> sa </w:t>
            </w:r>
            <w:proofErr w:type="spellStart"/>
            <w:r w:rsidR="0096207D">
              <w:rPr>
                <w:rFonts w:ascii="Times New Roman" w:hAnsi="Times New Roman"/>
                <w:b/>
                <w:sz w:val="24"/>
                <w:szCs w:val="24"/>
              </w:rPr>
              <w:t>smetnjom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spektra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autizma</w:t>
            </w:r>
            <w:proofErr w:type="spellEnd"/>
          </w:p>
          <w:p w:rsidR="009C3EB2" w:rsidRDefault="009C3EB2" w:rsidP="00CD28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835">
              <w:rPr>
                <w:rFonts w:ascii="Times New Roman" w:hAnsi="Times New Roman"/>
                <w:sz w:val="24"/>
                <w:szCs w:val="24"/>
              </w:rPr>
              <w:t>Ključne</w:t>
            </w:r>
            <w:proofErr w:type="spellEnd"/>
            <w:r w:rsidRPr="005B6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835">
              <w:rPr>
                <w:rFonts w:ascii="Times New Roman" w:hAnsi="Times New Roman"/>
                <w:sz w:val="24"/>
                <w:szCs w:val="24"/>
              </w:rPr>
              <w:t>preporuke</w:t>
            </w:r>
            <w:proofErr w:type="spellEnd"/>
            <w:r w:rsidRPr="005B6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835">
              <w:rPr>
                <w:rFonts w:ascii="Times New Roman" w:hAnsi="Times New Roman"/>
                <w:sz w:val="24"/>
                <w:szCs w:val="24"/>
              </w:rPr>
              <w:t>Komisije</w:t>
            </w:r>
            <w:proofErr w:type="spellEnd"/>
            <w:r w:rsidRPr="005B68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EB2" w:rsidRPr="00B25122" w:rsidRDefault="009C3EB2" w:rsidP="00CD28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86">
              <w:rPr>
                <w:rFonts w:ascii="Times New Roman" w:hAnsi="Times New Roman"/>
                <w:sz w:val="24"/>
                <w:szCs w:val="24"/>
              </w:rPr>
              <w:t>o</w:t>
            </w:r>
            <w:r w:rsidRPr="0078668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intenzivan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defektološko-logopetski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tretman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psihološku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podršku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EB2" w:rsidRPr="00B25122" w:rsidRDefault="009C3EB2" w:rsidP="00CD28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22">
              <w:rPr>
                <w:rFonts w:ascii="Times New Roman" w:hAnsi="Times New Roman"/>
                <w:sz w:val="24"/>
                <w:szCs w:val="24"/>
              </w:rPr>
              <w:t>o</w:t>
            </w:r>
            <w:r w:rsidRPr="00B251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25122">
              <w:rPr>
                <w:rFonts w:ascii="Times New Roman" w:hAnsi="Times New Roman"/>
                <w:sz w:val="24"/>
                <w:szCs w:val="24"/>
              </w:rPr>
              <w:t>asistent</w:t>
            </w:r>
            <w:proofErr w:type="spellEnd"/>
            <w:r w:rsidRPr="00B2512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25122">
              <w:rPr>
                <w:rFonts w:ascii="Times New Roman" w:hAnsi="Times New Roman"/>
                <w:sz w:val="24"/>
                <w:szCs w:val="24"/>
              </w:rPr>
              <w:t>nastavi</w:t>
            </w:r>
            <w:proofErr w:type="spellEnd"/>
            <w:r w:rsidRPr="00B251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EB2" w:rsidRPr="005B6835" w:rsidRDefault="009C3EB2" w:rsidP="00CD28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122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B25122">
              <w:rPr>
                <w:rFonts w:ascii="Times New Roman" w:hAnsi="Times New Roman"/>
                <w:sz w:val="24"/>
                <w:szCs w:val="24"/>
              </w:rPr>
              <w:tab/>
              <w:t>IROP</w:t>
            </w:r>
            <w:r w:rsidRPr="007866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EB2" w:rsidRDefault="009C3EB2" w:rsidP="00CD28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Opšte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preporuke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razvoju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posebno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funkcionalnosti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rečenice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razvoju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apstraktnog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podsticati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samostalni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dozvoljavati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dovoljno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vremena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rješavanje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smjenjivati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različit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instrukcije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pored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verbalnih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objašnjenja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propratiti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pokaznim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primjerima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češće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provjeravati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postavljanjem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pitanja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individualizovanim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pristupom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individualizacija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usvajanje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činjenica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generalizacija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produženo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postupke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rada),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sadržaj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učenja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približiti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očigledan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jednostavan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suvišnih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povezivati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potrebama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svakodnevnog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života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mogućnostima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koristiti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demonstracije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crtanja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praktičnog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većoj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usavršavanju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motorike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pravilnom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korišćenju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olovke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igrovne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organizovati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saradnji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kasnije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više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jednostavnim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naglašavati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poštovanje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istrajati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modelima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ponašanja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podražavaju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imitiranje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EB2" w:rsidRPr="005B6835" w:rsidRDefault="009C3EB2" w:rsidP="00CD281C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Pr="00A40AD3" w:rsidRDefault="009C3EB2" w:rsidP="00CD28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Opis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trenutnog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funkcionisanja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djeteta u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odnosu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koje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postaviti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razvojni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obrazovni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ciljevi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strategije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rada za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predviđeni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period</w:t>
      </w:r>
    </w:p>
    <w:p w:rsidR="009C3EB2" w:rsidRPr="00961BAE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80" w:type="dxa"/>
        <w:tblInd w:w="288" w:type="dxa"/>
        <w:tblLook w:val="04A0" w:firstRow="1" w:lastRow="0" w:firstColumn="1" w:lastColumn="0" w:noHBand="0" w:noVBand="1"/>
      </w:tblPr>
      <w:tblGrid>
        <w:gridCol w:w="2340"/>
        <w:gridCol w:w="6552"/>
        <w:gridCol w:w="6588"/>
      </w:tblGrid>
      <w:tr w:rsidR="009C3EB2" w:rsidRPr="00961BAE" w:rsidTr="002C1DA2">
        <w:trPr>
          <w:trHeight w:val="305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Sposobno</w:t>
            </w:r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sti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vještine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djeteta</w:t>
            </w:r>
          </w:p>
        </w:tc>
        <w:tc>
          <w:tcPr>
            <w:tcW w:w="6552" w:type="dxa"/>
            <w:shd w:val="clear" w:color="auto" w:fill="BFBFBF" w:themeFill="background1" w:themeFillShade="BF"/>
            <w:vAlign w:val="center"/>
          </w:tcPr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Očuvani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potencijali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djeteta</w:t>
            </w:r>
          </w:p>
        </w:tc>
        <w:tc>
          <w:tcPr>
            <w:tcW w:w="6588" w:type="dxa"/>
            <w:shd w:val="clear" w:color="auto" w:fill="BFBFBF" w:themeFill="background1" w:themeFillShade="BF"/>
            <w:vAlign w:val="center"/>
          </w:tcPr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Oblasti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kojima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djetetu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potrebna</w:t>
            </w:r>
            <w:proofErr w:type="spellEnd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b/>
                <w:sz w:val="24"/>
                <w:szCs w:val="24"/>
              </w:rPr>
              <w:t>podrška</w:t>
            </w:r>
            <w:proofErr w:type="spellEnd"/>
          </w:p>
        </w:tc>
      </w:tr>
      <w:tr w:rsidR="009C3EB2" w:rsidRPr="00961BAE" w:rsidTr="002C1DA2">
        <w:trPr>
          <w:trHeight w:val="1745"/>
        </w:trPr>
        <w:tc>
          <w:tcPr>
            <w:tcW w:w="2340" w:type="dxa"/>
            <w:vAlign w:val="center"/>
          </w:tcPr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Sposobnosti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učenja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pažnja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pamćenje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čitanje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pisanje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računanje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...)</w:t>
            </w:r>
          </w:p>
        </w:tc>
        <w:tc>
          <w:tcPr>
            <w:tcW w:w="6552" w:type="dxa"/>
            <w:vAlign w:val="center"/>
          </w:tcPr>
          <w:p w:rsidR="009C3EB2" w:rsidRDefault="009C3EB2" w:rsidP="00CD281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djeteta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sredstavima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E9577C" w:rsidRDefault="009C3EB2" w:rsidP="00CD281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kratkotrajno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izostaje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2C1DA2" w:rsidRDefault="009C3EB2" w:rsidP="002C1DA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8" w:type="dxa"/>
            <w:vAlign w:val="center"/>
          </w:tcPr>
          <w:p w:rsidR="009C3EB2" w:rsidRPr="00FD4E71" w:rsidRDefault="009C3EB2" w:rsidP="00CD281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zvođenje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jednostavnih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ritmičkih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obrazaca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brojalicama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doprinose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pamćenja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3B5845" w:rsidRDefault="009C3EB2" w:rsidP="00CD281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Razvijanje produžene pažnje kroz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slušno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prepoznavanj</w:t>
            </w:r>
            <w:r w:rsidRPr="00FD4E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>samostalnog</w:t>
            </w:r>
            <w:proofErr w:type="spellEnd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>iskaziv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doživljenog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>pokretanjem</w:t>
            </w:r>
            <w:proofErr w:type="spellEnd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proofErr w:type="spellEnd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>crtežom</w:t>
            </w:r>
            <w:proofErr w:type="spellEnd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>mimikom</w:t>
            </w:r>
            <w:proofErr w:type="spellEnd"/>
            <w:r w:rsidRPr="009C3E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C3EB2" w:rsidRPr="00961BAE" w:rsidTr="003B5845">
        <w:trPr>
          <w:trHeight w:val="1860"/>
        </w:trPr>
        <w:tc>
          <w:tcPr>
            <w:tcW w:w="2340" w:type="dxa"/>
          </w:tcPr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Vještine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6552" w:type="dxa"/>
            <w:vAlign w:val="center"/>
          </w:tcPr>
          <w:p w:rsidR="009C3EB2" w:rsidRPr="00CE592F" w:rsidRDefault="009C3EB2" w:rsidP="00CD28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Verbalna</w:t>
            </w:r>
            <w:proofErr w:type="spellEnd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ostvaruje</w:t>
            </w:r>
            <w:proofErr w:type="spellEnd"/>
            <w:r>
              <w:t xml:space="preserve"> </w:t>
            </w: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korišćenje</w:t>
            </w:r>
            <w:proofErr w:type="spellEnd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jedne</w:t>
            </w:r>
            <w:proofErr w:type="spellEnd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92F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pjesme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brojalice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dopunjavanje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EB2" w:rsidRPr="00A47D0D" w:rsidRDefault="009C3EB2" w:rsidP="00CD28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Neverbalna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manifestuje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gestikulacijom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mimikom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različitim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položajima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A40AD3" w:rsidRDefault="009C3EB2" w:rsidP="00CD28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tzv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unutrašnjeg</w:t>
            </w:r>
            <w:proofErr w:type="spellEnd"/>
            <w:proofErr w:type="gram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smanjuje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trenucima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8" w:type="dxa"/>
            <w:vAlign w:val="center"/>
          </w:tcPr>
          <w:p w:rsidR="009C3EB2" w:rsidRDefault="009C3EB2" w:rsidP="00CD28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pravilnim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ravnomjernim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izgovaranje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slogova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glasova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brojalice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imenovanjem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pojmova</w:t>
            </w:r>
            <w:proofErr w:type="spellEnd"/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1E49C9" w:rsidRDefault="009C3EB2" w:rsidP="00CD28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Unapređivanje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neverbalne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smislu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postizanja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odmjerenosti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EB2" w:rsidRPr="00961BAE" w:rsidTr="00925C84">
        <w:trPr>
          <w:trHeight w:val="1191"/>
        </w:trPr>
        <w:tc>
          <w:tcPr>
            <w:tcW w:w="2340" w:type="dxa"/>
            <w:vAlign w:val="center"/>
          </w:tcPr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Specijalne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vještine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uključujući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ponašanje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slično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52" w:type="dxa"/>
            <w:vAlign w:val="center"/>
          </w:tcPr>
          <w:p w:rsidR="009C3EB2" w:rsidRDefault="009C3EB2" w:rsidP="00CD2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proofErr w:type="spellEnd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muzičkim</w:t>
            </w:r>
            <w:proofErr w:type="spellEnd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igrama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gotovo</w:t>
            </w:r>
            <w:proofErr w:type="spellEnd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mogućnostima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1E49C9" w:rsidRDefault="009C3EB2" w:rsidP="00CD2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oponaša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učiteljicu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8" w:type="dxa"/>
            <w:vAlign w:val="center"/>
          </w:tcPr>
          <w:p w:rsidR="009C3EB2" w:rsidRDefault="009C3EB2" w:rsidP="00CD28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djeteta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411A56" w:rsidRDefault="003B5845" w:rsidP="00CD28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B5845">
              <w:rPr>
                <w:rFonts w:ascii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3B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845">
              <w:rPr>
                <w:rFonts w:ascii="Times New Roman" w:hAnsi="Times New Roman" w:cs="Times New Roman"/>
                <w:sz w:val="24"/>
                <w:szCs w:val="24"/>
              </w:rPr>
              <w:t>kreativnosti</w:t>
            </w:r>
            <w:proofErr w:type="spellEnd"/>
            <w:r w:rsidRPr="003B58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5845">
              <w:rPr>
                <w:rFonts w:ascii="Times New Roman" w:hAnsi="Times New Roman" w:cs="Times New Roman"/>
                <w:sz w:val="24"/>
                <w:szCs w:val="24"/>
              </w:rPr>
              <w:t>inovativn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isticanje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pohvaljivanje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EB2" w:rsidRPr="00961BAE" w:rsidTr="00925C84">
        <w:trPr>
          <w:trHeight w:val="1417"/>
        </w:trPr>
        <w:tc>
          <w:tcPr>
            <w:tcW w:w="2340" w:type="dxa"/>
            <w:vAlign w:val="center"/>
          </w:tcPr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Motoričke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vještine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3EB2" w:rsidRPr="00961BAE" w:rsidRDefault="009C3EB2" w:rsidP="00CD2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fina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krupna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motorika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kretanje</w:t>
            </w:r>
            <w:proofErr w:type="spellEnd"/>
            <w:r w:rsidRPr="00961B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52" w:type="dxa"/>
            <w:vAlign w:val="center"/>
          </w:tcPr>
          <w:p w:rsidR="009C3EB2" w:rsidRPr="00A47D0D" w:rsidRDefault="009C3EB2" w:rsidP="00CD28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razvijena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itmizira</w:t>
            </w:r>
            <w:proofErr w:type="spellEnd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pokretima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4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1E49C9" w:rsidRDefault="009C3EB2" w:rsidP="00CD28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djelimično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razvijena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8" w:type="dxa"/>
            <w:vAlign w:val="center"/>
          </w:tcPr>
          <w:p w:rsidR="009C3EB2" w:rsidRDefault="009C3EB2" w:rsidP="00CD28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>Uvježbavanje</w:t>
            </w:r>
            <w:proofErr w:type="spellEnd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>koordinacije</w:t>
            </w:r>
            <w:proofErr w:type="spellEnd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>pokreta</w:t>
            </w:r>
            <w:proofErr w:type="spellEnd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podražavanjem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muziciranja</w:t>
            </w:r>
            <w:proofErr w:type="spellEnd"/>
            <w:r w:rsidR="00005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5DEB">
              <w:rPr>
                <w:rFonts w:ascii="Times New Roman" w:hAnsi="Times New Roman" w:cs="Times New Roman"/>
                <w:sz w:val="24"/>
                <w:szCs w:val="24"/>
              </w:rPr>
              <w:t>koračanjem</w:t>
            </w:r>
            <w:proofErr w:type="spellEnd"/>
            <w:r w:rsidR="00005DE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005DEB">
              <w:rPr>
                <w:rFonts w:ascii="Times New Roman" w:hAnsi="Times New Roman" w:cs="Times New Roman"/>
                <w:sz w:val="24"/>
                <w:szCs w:val="24"/>
              </w:rPr>
              <w:t>marširanjem</w:t>
            </w:r>
            <w:proofErr w:type="spellEnd"/>
            <w:r w:rsidRPr="008C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8C3DB7" w:rsidRDefault="009C3EB2" w:rsidP="00CD28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Uvježbavanje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prstiju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tapšanjem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dlanovima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C3EB2" w:rsidRPr="00961BAE" w:rsidTr="00925C84">
        <w:trPr>
          <w:trHeight w:val="601"/>
        </w:trPr>
        <w:tc>
          <w:tcPr>
            <w:tcW w:w="15480" w:type="dxa"/>
            <w:gridSpan w:val="3"/>
            <w:shd w:val="clear" w:color="auto" w:fill="BFBFBF" w:themeFill="background1" w:themeFillShade="BF"/>
            <w:vAlign w:val="center"/>
          </w:tcPr>
          <w:p w:rsidR="009C3EB2" w:rsidRPr="00A40AD3" w:rsidRDefault="009C3EB2" w:rsidP="00CD281C">
            <w:pPr>
              <w:spacing w:line="194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Pomagala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koja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učenik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/ca 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treba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koristi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prilagođavanje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prostora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uslova</w:t>
            </w:r>
            <w:proofErr w:type="spellEnd"/>
            <w:r w:rsidRPr="00A4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... 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prostor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barijera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specifična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pomagala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prema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mogućnostima</w:t>
            </w:r>
            <w:proofErr w:type="spellEnd"/>
            <w:r w:rsidRPr="00A40A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C3EB2" w:rsidRPr="00A40AD3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EB2" w:rsidRPr="00A40AD3" w:rsidRDefault="009C3EB2" w:rsidP="00CD28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Ishodi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strategije</w:t>
      </w:r>
      <w:proofErr w:type="spellEnd"/>
      <w:r w:rsidRPr="00A40AD3">
        <w:rPr>
          <w:rFonts w:ascii="Times New Roman" w:hAnsi="Times New Roman" w:cs="Times New Roman"/>
          <w:i/>
          <w:sz w:val="24"/>
          <w:szCs w:val="24"/>
        </w:rPr>
        <w:t xml:space="preserve"> rada sa </w:t>
      </w:r>
      <w:proofErr w:type="spellStart"/>
      <w:r w:rsidRPr="00A40AD3">
        <w:rPr>
          <w:rFonts w:ascii="Times New Roman" w:hAnsi="Times New Roman" w:cs="Times New Roman"/>
          <w:i/>
          <w:sz w:val="24"/>
          <w:szCs w:val="24"/>
        </w:rPr>
        <w:t>djetetom</w:t>
      </w:r>
      <w:proofErr w:type="spellEnd"/>
    </w:p>
    <w:tbl>
      <w:tblPr>
        <w:tblStyle w:val="TableGrid"/>
        <w:tblpPr w:leftFromText="180" w:rightFromText="180" w:vertAnchor="text" w:horzAnchor="margin" w:tblpX="198" w:tblpY="70"/>
        <w:tblW w:w="15418" w:type="dxa"/>
        <w:tblLook w:val="04A0" w:firstRow="1" w:lastRow="0" w:firstColumn="1" w:lastColumn="0" w:noHBand="0" w:noVBand="1"/>
      </w:tblPr>
      <w:tblGrid>
        <w:gridCol w:w="2518"/>
        <w:gridCol w:w="6379"/>
        <w:gridCol w:w="6521"/>
      </w:tblGrid>
      <w:tr w:rsidR="009C3EB2" w:rsidTr="00925C84">
        <w:trPr>
          <w:trHeight w:val="967"/>
        </w:trPr>
        <w:tc>
          <w:tcPr>
            <w:tcW w:w="2518" w:type="dxa"/>
            <w:shd w:val="clear" w:color="auto" w:fill="D9D9D9" w:themeFill="background1" w:themeFillShade="D9"/>
          </w:tcPr>
          <w:p w:rsidR="009C3EB2" w:rsidRPr="00182222" w:rsidRDefault="009C3EB2" w:rsidP="00CD281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Obrazovno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vaspitni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ishod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predmetnog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usaglašen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sposobnostima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djeteta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9C3EB2" w:rsidRPr="00182222" w:rsidRDefault="009C3EB2" w:rsidP="00CD281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Precizno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navesti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oblike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kojima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postiže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postavljeni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razvojni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obrazovni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ishod</w:t>
            </w:r>
            <w:proofErr w:type="spellEnd"/>
          </w:p>
        </w:tc>
        <w:tc>
          <w:tcPr>
            <w:tcW w:w="6521" w:type="dxa"/>
            <w:shd w:val="clear" w:color="auto" w:fill="D9D9D9" w:themeFill="background1" w:themeFillShade="D9"/>
          </w:tcPr>
          <w:p w:rsidR="009C3EB2" w:rsidRPr="00182222" w:rsidRDefault="009C3EB2" w:rsidP="00CD281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postupci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kojima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sprovesti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praćenje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razvojnog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obrazovnog</w:t>
            </w:r>
            <w:proofErr w:type="spellEnd"/>
            <w:r w:rsidRPr="00182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3EB2" w:rsidTr="00925C84">
        <w:trPr>
          <w:trHeight w:val="148"/>
        </w:trPr>
        <w:tc>
          <w:tcPr>
            <w:tcW w:w="2518" w:type="dxa"/>
          </w:tcPr>
          <w:p w:rsidR="009C3EB2" w:rsidRPr="00803920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Tokom</w:t>
            </w:r>
            <w:proofErr w:type="spellEnd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učenja</w:t>
            </w:r>
            <w:proofErr w:type="spellEnd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učenik</w:t>
            </w:r>
            <w:proofErr w:type="spellEnd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moći</w:t>
            </w:r>
            <w:proofErr w:type="spellEnd"/>
            <w:r w:rsidRPr="00803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da:</w:t>
            </w:r>
          </w:p>
          <w:p w:rsidR="009C3EB2" w:rsidRPr="00D165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Razgovjetno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izražajno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pjeva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narodne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pjesme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brojalice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koristeći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izražajne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elemente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ritam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tempo,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boja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zvuka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C3EB2" w:rsidRPr="00D165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Slušno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glasove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kategorijama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odrasli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djeca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kompozicije</w:t>
            </w:r>
            <w:proofErr w:type="spellEnd"/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muzičke</w:t>
            </w:r>
            <w:proofErr w:type="spellEnd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5B2"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proofErr w:type="spellEnd"/>
          </w:p>
          <w:p w:rsidR="009C3EB2" w:rsidRPr="00D165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razmišljanja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osjećanja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doživljena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muziku</w:t>
            </w:r>
            <w:proofErr w:type="spellEnd"/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Default="009C3EB2" w:rsidP="00CD281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EB2" w:rsidRPr="00C93E9A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3EB2" w:rsidRPr="00CD281C" w:rsidRDefault="009C3EB2" w:rsidP="00CD281C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Aktivnosti</w:t>
            </w:r>
            <w:proofErr w:type="spellEnd"/>
            <w:r w:rsidRPr="00CD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pobuditi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djeteta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slikovnim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ambijentalnim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podražajem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položajem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…)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učestvovalo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Pr="00BC1037" w:rsidRDefault="00CD281C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predstraviti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jasno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ritmičko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izgovaranje</w:t>
            </w:r>
            <w:proofErr w:type="spellEnd"/>
            <w:r w:rsidR="009C3EB2" w:rsidRPr="00B2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 w:rsidRPr="00B21D84">
              <w:rPr>
                <w:rFonts w:ascii="Times New Roman" w:eastAsia="Calibri" w:hAnsi="Times New Roman" w:cs="Times New Roman"/>
                <w:sz w:val="24"/>
                <w:szCs w:val="24"/>
              </w:rPr>
              <w:t>slogova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brojalice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>ritmički</w:t>
            </w:r>
            <w:proofErr w:type="spellEnd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>izgovarati</w:t>
            </w:r>
            <w:proofErr w:type="spellEnd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>slogove</w:t>
            </w:r>
            <w:proofErr w:type="spellEnd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>djetetom</w:t>
            </w:r>
            <w:proofErr w:type="spellEnd"/>
            <w:r w:rsidR="009C3EB2" w:rsidRPr="00BC10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osmišljavati</w:t>
            </w:r>
            <w:proofErr w:type="spellEnd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ritmičku</w:t>
            </w:r>
            <w:proofErr w:type="spellEnd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pratnju</w:t>
            </w:r>
            <w:proofErr w:type="spellEnd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brojalice</w:t>
            </w:r>
            <w:proofErr w:type="spellEnd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omoću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kombinovano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podstaći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spontano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izražava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Pr="00803920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uključivati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drugara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primjenjivalo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brojalice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svrhu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ispadanje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marširanja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Default="00CD281C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predstraviti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slikovni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materijal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kojem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ikazani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instrumenti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podsticati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ga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imenovanje</w:t>
            </w:r>
            <w:proofErr w:type="spellEnd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istih</w:t>
            </w:r>
            <w:proofErr w:type="spellEnd"/>
            <w:r w:rsidR="0000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>klavir</w:t>
            </w:r>
            <w:proofErr w:type="spellEnd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>harmonika</w:t>
            </w:r>
            <w:proofErr w:type="spellEnd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>violina</w:t>
            </w:r>
            <w:proofErr w:type="spellEnd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>flauta</w:t>
            </w:r>
            <w:proofErr w:type="spellEnd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>truba</w:t>
            </w:r>
            <w:proofErr w:type="spellEnd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005DEB" w:rsidRPr="00005DEB">
              <w:rPr>
                <w:rFonts w:ascii="Times New Roman" w:eastAsia="Calibri" w:hAnsi="Times New Roman" w:cs="Times New Roman"/>
                <w:sz w:val="24"/>
                <w:szCs w:val="24"/>
              </w:rPr>
              <w:t>gitara</w:t>
            </w:r>
            <w:proofErr w:type="spellEnd"/>
            <w:r w:rsidR="00005D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C3E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>pažnju</w:t>
            </w:r>
            <w:proofErr w:type="spellEnd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djeteta </w:t>
            </w:r>
            <w:proofErr w:type="spellStart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>usmjeravati</w:t>
            </w:r>
            <w:proofErr w:type="spellEnd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slikovno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predstavljene</w:t>
            </w:r>
            <w:proofErr w:type="spellEnd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muziciranja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usmjeravati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7D8">
              <w:rPr>
                <w:rFonts w:ascii="Times New Roman" w:eastAsia="Calibri" w:hAnsi="Times New Roman" w:cs="Times New Roman"/>
                <w:sz w:val="24"/>
                <w:szCs w:val="24"/>
              </w:rPr>
              <w:t>podražavanje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puštati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zvučni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instrumenta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posebno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djetetu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posmatra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crtež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instrumenta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Pr="00803920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voditi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djetetovu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početnoj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fazi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zatim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prepustiti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docrtavanje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dovršilo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crtež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instrumenta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Pr="00782834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usmjeravati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djeteta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lušanje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>povezivati</w:t>
            </w:r>
            <w:proofErr w:type="spellEnd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>doživljaj</w:t>
            </w:r>
            <w:proofErr w:type="spellEnd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>muzike</w:t>
            </w:r>
            <w:proofErr w:type="spellEnd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>različitim</w:t>
            </w:r>
            <w:proofErr w:type="spellEnd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>ilustracijama</w:t>
            </w:r>
            <w:proofErr w:type="spellEnd"/>
            <w:r w:rsidRPr="007828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pokretima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demonstrirati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tempo (</w:t>
            </w:r>
            <w:proofErr w:type="spellStart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brzo-sporo</w:t>
            </w:r>
            <w:proofErr w:type="spellEnd"/>
            <w:r w:rsidRPr="00346C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podstaći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izražavanje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uključivati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izvođenje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3EB2" w:rsidRPr="00737945" w:rsidRDefault="009C3EB2" w:rsidP="00CD281C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ohrabrivati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pokretom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tijela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ili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samo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pokretim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djelova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iskaže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svoj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doživljaj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muzike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njihanje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cupkanje</w:t>
            </w:r>
            <w:proofErr w:type="spellEnd"/>
            <w:r w:rsidRPr="00830D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skakutanje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koračanje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…).</w:t>
            </w:r>
          </w:p>
        </w:tc>
        <w:tc>
          <w:tcPr>
            <w:tcW w:w="6521" w:type="dxa"/>
          </w:tcPr>
          <w:p w:rsidR="009C3EB2" w:rsidRPr="00CD281C" w:rsidRDefault="009C3EB2" w:rsidP="00CD281C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Postupci</w:t>
            </w:r>
            <w:proofErr w:type="spellEnd"/>
            <w:r w:rsidRPr="00CD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C3EB2" w:rsidRDefault="009C3EB2" w:rsidP="00CD28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napredovanje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kontinuitetu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odjeljenja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sa:</w:t>
            </w:r>
          </w:p>
          <w:p w:rsidR="009C3EB2" w:rsidRPr="00BD50BF" w:rsidRDefault="009C3EB2" w:rsidP="00CD281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izvođenjem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jednostavnih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ritmičkih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obrazaca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brojalicama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pokrete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ruku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pljeskanje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dlanovima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nogu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koračanje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pravilnu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dikciju</w:t>
            </w:r>
            <w:proofErr w:type="spellEnd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677B6">
              <w:rPr>
                <w:rFonts w:ascii="Times New Roman" w:hAnsi="Times New Roman" w:cs="Times New Roman"/>
                <w:sz w:val="24"/>
                <w:szCs w:val="24"/>
              </w:rPr>
              <w:t>intonaciju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B2" w:rsidRDefault="009C3EB2" w:rsidP="00CD281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uključivanjem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djeteta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gdje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brojalicom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prebrojavati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igru</w:t>
            </w:r>
            <w:proofErr w:type="spellEnd"/>
            <w:r w:rsidRPr="006C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0A46">
              <w:rPr>
                <w:rFonts w:ascii="Times New Roman" w:hAnsi="Times New Roman" w:cs="Times New Roman"/>
                <w:i/>
                <w:sz w:val="24"/>
                <w:szCs w:val="24"/>
              </w:rPr>
              <w:t>Žmurke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ritmičko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marširanje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B2" w:rsidRPr="00960F5A" w:rsidRDefault="009C3EB2" w:rsidP="00CD281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vježbanjima u Udžbeniku;</w:t>
            </w:r>
          </w:p>
          <w:p w:rsidR="009C3EB2" w:rsidRPr="00803920" w:rsidRDefault="009C3EB2" w:rsidP="00CD281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inom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š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kompozicija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slikovni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podra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Pr="0080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C3EB2" w:rsidRDefault="009C3EB2" w:rsidP="00CD281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prepoznavanjem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usaglašavanjem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podražaja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B2" w:rsidRDefault="009C3EB2" w:rsidP="00CD281C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pripremljenim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listićima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gdje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tačkicama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EB2" w:rsidRPr="00960F5A" w:rsidRDefault="009C3EB2" w:rsidP="00CD281C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F5A">
              <w:rPr>
                <w:rFonts w:ascii="Times New Roman" w:hAnsi="Times New Roman" w:cs="Times New Roman"/>
                <w:sz w:val="24"/>
                <w:szCs w:val="24"/>
              </w:rPr>
              <w:t>imenovanjem</w:t>
            </w:r>
            <w:proofErr w:type="spellEnd"/>
            <w:proofErr w:type="gramEnd"/>
            <w:r w:rsidRPr="0096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5A">
              <w:rPr>
                <w:rFonts w:ascii="Times New Roman" w:hAnsi="Times New Roman" w:cs="Times New Roman"/>
                <w:sz w:val="24"/>
                <w:szCs w:val="24"/>
              </w:rPr>
              <w:t>instrumenata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EB2" w:rsidRPr="008677B6" w:rsidRDefault="009C3EB2" w:rsidP="00CD281C">
            <w:pPr>
              <w:pStyle w:val="ListParagraph"/>
              <w:spacing w:after="200" w:line="276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B2" w:rsidRPr="00A47D0D" w:rsidRDefault="009C3EB2" w:rsidP="00CD281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33F3">
              <w:rPr>
                <w:rFonts w:ascii="Times New Roman" w:hAnsi="Times New Roman" w:cs="Times New Roman"/>
                <w:b/>
                <w:sz w:val="24"/>
                <w:szCs w:val="24"/>
              </w:rPr>
              <w:t>Primjeri</w:t>
            </w:r>
            <w:proofErr w:type="spellEnd"/>
            <w:r w:rsidRPr="000E3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643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Izgovara</w:t>
            </w:r>
            <w:r w:rsidRPr="008643D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/broji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(prema modelu).</w:t>
            </w:r>
          </w:p>
          <w:p w:rsidR="00714447" w:rsidRDefault="00714447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EN – CI ME – NCI NA – KA – ME – NCI,</w:t>
            </w:r>
          </w:p>
          <w:p w:rsidR="00714447" w:rsidRDefault="00714447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DJE – DA KU – JE DVA – N“EST DE – NCI. </w:t>
            </w:r>
          </w:p>
          <w:p w:rsidR="00714447" w:rsidRDefault="00714447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AN, BAN, BA – ŠTO – VAN,</w:t>
            </w:r>
          </w:p>
          <w:p w:rsidR="009C3EB2" w:rsidRDefault="00714447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TI I – DEŠ VAN!</w:t>
            </w:r>
            <w:r w:rsidR="009C3EB2"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 xml:space="preserve">                                                                      </w:t>
            </w:r>
            <w:r w:rsidR="009C3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       </w:t>
            </w:r>
          </w:p>
          <w:p w:rsidR="009C3EB2" w:rsidRPr="00803920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                                                </w:t>
            </w:r>
            <w:r w:rsidR="00AF735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                  </w:t>
            </w:r>
          </w:p>
          <w:p w:rsidR="009C3EB2" w:rsidRPr="001265D3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pokrete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drugara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ponavlja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izgovaranjem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brojalice</w:t>
            </w:r>
            <w:proofErr w:type="spellEnd"/>
            <w:r w:rsidRPr="001265D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  <w:p w:rsidR="009C3EB2" w:rsidRPr="00737945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265D3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 xml:space="preserve">                                        </w:t>
            </w:r>
            <w:r w:rsidR="00AF735A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 xml:space="preserve">                               </w:t>
            </w:r>
          </w:p>
          <w:p w:rsidR="009C3EB2" w:rsidRPr="00737945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Ispoljava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enu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nju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š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zapisa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vizuelni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podra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4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                                                                                   </w:t>
            </w:r>
          </w:p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3EB2" w:rsidRDefault="009C3EB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AF7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C3EB2" w:rsidRDefault="009C3EB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Docrtava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5B2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  <w:proofErr w:type="spellEnd"/>
            <w:r w:rsidRPr="00D16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5B2">
              <w:rPr>
                <w:rFonts w:ascii="Times New Roman" w:hAnsi="Times New Roman" w:cs="Times New Roman"/>
                <w:sz w:val="24"/>
                <w:szCs w:val="24"/>
              </w:rPr>
              <w:t>harmonika</w:t>
            </w:r>
            <w:proofErr w:type="spellEnd"/>
            <w:r w:rsidRPr="00D16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5B2">
              <w:rPr>
                <w:rFonts w:ascii="Times New Roman" w:hAnsi="Times New Roman" w:cs="Times New Roman"/>
                <w:sz w:val="24"/>
                <w:szCs w:val="24"/>
              </w:rPr>
              <w:t>flauta</w:t>
            </w:r>
            <w:proofErr w:type="spellEnd"/>
            <w:r w:rsidR="002340F2">
              <w:t xml:space="preserve"> </w:t>
            </w:r>
            <w:proofErr w:type="spellStart"/>
            <w:r w:rsidR="002340F2" w:rsidRPr="002340F2">
              <w:rPr>
                <w:rFonts w:ascii="Times New Roman" w:hAnsi="Times New Roman" w:cs="Times New Roman"/>
                <w:sz w:val="24"/>
                <w:szCs w:val="24"/>
              </w:rPr>
              <w:t>klavir</w:t>
            </w:r>
            <w:proofErr w:type="spellEnd"/>
            <w:r w:rsidR="002340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</w:t>
            </w:r>
          </w:p>
          <w:p w:rsidR="00714447" w:rsidRDefault="00714447" w:rsidP="00CD281C">
            <w:pPr>
              <w:tabs>
                <w:tab w:val="left" w:pos="4672"/>
              </w:tabs>
              <w:jc w:val="both"/>
              <w:rPr>
                <w:noProof/>
              </w:rPr>
            </w:pPr>
          </w:p>
          <w:p w:rsidR="009C3EB2" w:rsidRDefault="009C3EB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1C071B" wp14:editId="654952F9">
                  <wp:extent cx="313258" cy="4597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85" cy="462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9011531" wp14:editId="4996D783">
                  <wp:extent cx="401139" cy="250158"/>
                  <wp:effectExtent l="0" t="0" r="0" b="0"/>
                  <wp:docPr id="2" name="Picture 2" descr="Srod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od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98" cy="25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44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6A9A41">
                  <wp:extent cx="316865" cy="396240"/>
                  <wp:effectExtent l="0" t="0" r="698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EB2" w:rsidRDefault="009C3EB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05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05DEB" w:rsidRDefault="00005DEB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195D49" wp14:editId="1A1CA21F">
                  <wp:extent cx="803112" cy="132381"/>
                  <wp:effectExtent l="0" t="0" r="0" b="1270"/>
                  <wp:docPr id="6" name="Picture 6" descr="Rezultat slika za bojanka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slika za bojanka flau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9" b="32750"/>
                          <a:stretch/>
                        </pic:blipFill>
                        <pic:spPr bwMode="auto">
                          <a:xfrm>
                            <a:off x="0" y="0"/>
                            <a:ext cx="803980" cy="13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CB4E1B">
                  <wp:extent cx="475615" cy="621665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85463">
                  <wp:extent cx="511810" cy="396240"/>
                  <wp:effectExtent l="0" t="0" r="254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</w:t>
            </w:r>
            <w:r w:rsidR="002340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05DEB" w:rsidRDefault="00005DEB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B2" w:rsidRDefault="009C3EB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Različitim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pokretima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izražava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doživljaj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kreće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se,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igra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skakuće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njiše</w:t>
            </w:r>
            <w:proofErr w:type="spellEnd"/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 se…)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C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340F2" w:rsidRDefault="002C1DA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0F2">
              <w:rPr>
                <w:noProof/>
              </w:rPr>
              <w:drawing>
                <wp:inline distT="0" distB="0" distL="0" distR="0" wp14:anchorId="1D901C61" wp14:editId="1D6D5BBF">
                  <wp:extent cx="1052623" cy="425303"/>
                  <wp:effectExtent l="0" t="0" r="0" b="0"/>
                  <wp:docPr id="9" name="Picture 9" descr="Rezultat slika za kolo crteÅ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kolo crteÅ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87" cy="42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AF73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0F2" w:rsidRDefault="002340F2" w:rsidP="00CD281C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ilustruju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E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335A" w:rsidRDefault="002C1DA2" w:rsidP="00CD281C">
            <w:pPr>
              <w:tabs>
                <w:tab w:val="left" w:pos="4672"/>
              </w:tabs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79572E1" wp14:editId="0B64D8E4">
                  <wp:simplePos x="0" y="0"/>
                  <wp:positionH relativeFrom="margin">
                    <wp:posOffset>2949575</wp:posOffset>
                  </wp:positionH>
                  <wp:positionV relativeFrom="margin">
                    <wp:posOffset>91440</wp:posOffset>
                  </wp:positionV>
                  <wp:extent cx="942975" cy="996315"/>
                  <wp:effectExtent l="0" t="0" r="9525" b="0"/>
                  <wp:wrapSquare wrapText="bothSides"/>
                  <wp:docPr id="12" name="Picture 12" descr="Rezultat slika za bojanka pinok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slika za bojanka pinok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97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E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9F588D7" wp14:editId="4B8F7A65">
                  <wp:extent cx="703049" cy="1009650"/>
                  <wp:effectExtent l="0" t="0" r="1905" b="0"/>
                  <wp:docPr id="10" name="Picture 10" descr="Rezultat slika za bojanka sus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slika za bojanka sus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49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35A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ECAD013" wp14:editId="459D6DD3">
                  <wp:extent cx="469710" cy="666750"/>
                  <wp:effectExtent l="0" t="0" r="6985" b="0"/>
                  <wp:docPr id="14" name="Picture 14" descr="Rezultat slika za bojanka visib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bojanka visib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AA30BB" wp14:editId="381C52C5">
                  <wp:extent cx="895350" cy="922460"/>
                  <wp:effectExtent l="0" t="0" r="0" b="0"/>
                  <wp:docPr id="13" name="Picture 13" descr="Rezultat slika za majka boj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slika za majka boj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3"/>
                          <a:stretch/>
                        </pic:blipFill>
                        <pic:spPr bwMode="auto">
                          <a:xfrm>
                            <a:off x="0" y="0"/>
                            <a:ext cx="896898" cy="92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3EB2" w:rsidRPr="00EC0B7D" w:rsidRDefault="009C3EB2" w:rsidP="002C1DA2">
            <w:pPr>
              <w:tabs>
                <w:tab w:val="left" w:pos="4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34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F73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9C3EB2" w:rsidRDefault="009C3EB2" w:rsidP="00CD281C">
      <w:pPr>
        <w:tabs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EB2" w:rsidRPr="001E49C9" w:rsidRDefault="009C3EB2" w:rsidP="00CD281C">
      <w:pPr>
        <w:tabs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56"/>
      </w:tblGrid>
      <w:tr w:rsidR="009C3EB2" w:rsidRPr="0091714E" w:rsidTr="00925C84">
        <w:trPr>
          <w:trHeight w:val="567"/>
        </w:trPr>
        <w:tc>
          <w:tcPr>
            <w:tcW w:w="12756" w:type="dxa"/>
            <w:shd w:val="clear" w:color="auto" w:fill="BFBFBF" w:themeFill="background1" w:themeFillShade="BF"/>
            <w:vAlign w:val="center"/>
          </w:tcPr>
          <w:p w:rsidR="009C3EB2" w:rsidRPr="0091714E" w:rsidRDefault="009C3EB2" w:rsidP="00CD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Članovi T</w:t>
            </w:r>
            <w:r w:rsidRPr="00917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ima koji pružaju podršku, opis uloga i zaduženja</w:t>
            </w:r>
          </w:p>
        </w:tc>
      </w:tr>
      <w:tr w:rsidR="009C3EB2" w:rsidRPr="0091714E" w:rsidTr="00925C84">
        <w:trPr>
          <w:trHeight w:val="2391"/>
        </w:trPr>
        <w:tc>
          <w:tcPr>
            <w:tcW w:w="12756" w:type="dxa"/>
            <w:vAlign w:val="center"/>
          </w:tcPr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Rajka Antović – učiteljica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izrađuje i sprovodi IROP kroz redovnu nastavu, vršnjačke i vannastavne aktivnosti (nosilac aktivnosti),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 xml:space="preserve">priprema individualizovane radne materijale, 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vrši evaluacije znanja,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 xml:space="preserve">daje instrukcije i materijal za rad asistentu, 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daje instrukcije i savjetuje roditelje u vezi rada djeteta kod kuće,</w:t>
            </w:r>
          </w:p>
          <w:p w:rsidR="009C3EB2" w:rsidRPr="004E2390" w:rsidRDefault="009C3EB2" w:rsidP="00CD28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sarađuje sa članovima Tima.</w:t>
            </w:r>
          </w:p>
        </w:tc>
      </w:tr>
      <w:tr w:rsidR="009C3EB2" w:rsidRPr="00314922" w:rsidTr="00925C84">
        <w:trPr>
          <w:trHeight w:val="737"/>
        </w:trPr>
        <w:tc>
          <w:tcPr>
            <w:tcW w:w="12756" w:type="dxa"/>
            <w:vAlign w:val="center"/>
          </w:tcPr>
          <w:p w:rsidR="009C3EB2" w:rsidRDefault="009C3EB2" w:rsidP="00CD28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17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Stanica Marković – školski pedagog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učestvuje u izradi IROP-a,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pomaže u izradi nastavnog i materijala za provjeru znanja,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sprovodi podršku za dijete,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savjetuje nastavnike i roditelje,</w:t>
            </w:r>
          </w:p>
          <w:p w:rsidR="009C3EB2" w:rsidRPr="00B46F21" w:rsidRDefault="009C3EB2" w:rsidP="00CD28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određuje i prati rad asistenta,</w:t>
            </w:r>
          </w:p>
          <w:p w:rsidR="009C3EB2" w:rsidRPr="001569DB" w:rsidRDefault="009C3EB2" w:rsidP="00CD28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koordinira radom Tima.</w:t>
            </w:r>
          </w:p>
        </w:tc>
      </w:tr>
      <w:tr w:rsidR="009C3EB2" w:rsidRPr="00D165B2" w:rsidTr="00925C84">
        <w:trPr>
          <w:trHeight w:val="737"/>
        </w:trPr>
        <w:tc>
          <w:tcPr>
            <w:tcW w:w="12756" w:type="dxa"/>
            <w:vAlign w:val="center"/>
          </w:tcPr>
          <w:p w:rsidR="009C3EB2" w:rsidRPr="00ED7193" w:rsidRDefault="009C3EB2" w:rsidP="002C1DA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17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– asistent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u nastavi</w:t>
            </w:r>
            <w:r w:rsidR="002C1D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pruža tehničku podršku djetetu,</w:t>
            </w:r>
            <w:r w:rsidR="002C1D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sarađuje</w:t>
            </w:r>
            <w:r w:rsidRPr="001569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 xml:space="preserve"> sa članovima Tima.</w:t>
            </w:r>
          </w:p>
        </w:tc>
      </w:tr>
      <w:tr w:rsidR="009C3EB2" w:rsidRPr="0091714E" w:rsidTr="00925C84">
        <w:trPr>
          <w:trHeight w:val="1077"/>
        </w:trPr>
        <w:tc>
          <w:tcPr>
            <w:tcW w:w="12756" w:type="dxa"/>
            <w:vAlign w:val="center"/>
          </w:tcPr>
          <w:p w:rsidR="009C3EB2" w:rsidRPr="001569DB" w:rsidRDefault="009C3EB2" w:rsidP="002C1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171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roditelji</w:t>
            </w:r>
            <w:r w:rsidR="002C1D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daju osnovne informacije  i sugestije za rad sa djetetom  koje se uvažavaju u izradi IROP-a</w:t>
            </w:r>
            <w:r w:rsidR="002C1D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B46F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razmjenjuju informacije o djetetu sa članovima Tima.</w:t>
            </w:r>
          </w:p>
        </w:tc>
      </w:tr>
    </w:tbl>
    <w:p w:rsidR="009C3EB2" w:rsidRPr="00716D51" w:rsidRDefault="009C3EB2" w:rsidP="00C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2" w:rsidRDefault="009C3EB2" w:rsidP="00CD281C">
      <w:pPr>
        <w:jc w:val="both"/>
      </w:pPr>
    </w:p>
    <w:p w:rsidR="009D07F4" w:rsidRDefault="009D07F4" w:rsidP="00CD281C">
      <w:pPr>
        <w:jc w:val="both"/>
      </w:pPr>
    </w:p>
    <w:sectPr w:rsidR="009D07F4" w:rsidSect="006B7CFB">
      <w:headerReference w:type="default" r:id="rId19"/>
      <w:pgSz w:w="16839" w:h="11907" w:orient="landscape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42" w:rsidRDefault="00250442">
      <w:pPr>
        <w:spacing w:after="0" w:line="240" w:lineRule="auto"/>
      </w:pPr>
      <w:r>
        <w:separator/>
      </w:r>
    </w:p>
  </w:endnote>
  <w:endnote w:type="continuationSeparator" w:id="0">
    <w:p w:rsidR="00250442" w:rsidRDefault="002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42" w:rsidRDefault="00250442">
      <w:pPr>
        <w:spacing w:after="0" w:line="240" w:lineRule="auto"/>
      </w:pPr>
      <w:r>
        <w:separator/>
      </w:r>
    </w:p>
  </w:footnote>
  <w:footnote w:type="continuationSeparator" w:id="0">
    <w:p w:rsidR="00250442" w:rsidRDefault="002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C7" w:rsidRDefault="00714447" w:rsidP="008011C7">
    <w:pPr>
      <w:pStyle w:val="Header"/>
      <w:jc w:val="center"/>
      <w:rPr>
        <w:rFonts w:ascii="Monotype Corsiva" w:hAnsi="Monotype Corsiva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4D568" wp14:editId="669BDD35">
          <wp:simplePos x="0" y="0"/>
          <wp:positionH relativeFrom="column">
            <wp:posOffset>4098925</wp:posOffset>
          </wp:positionH>
          <wp:positionV relativeFrom="paragraph">
            <wp:posOffset>-226695</wp:posOffset>
          </wp:positionV>
          <wp:extent cx="526415" cy="588010"/>
          <wp:effectExtent l="0" t="0" r="6985" b="2540"/>
          <wp:wrapTight wrapText="bothSides">
            <wp:wrapPolygon edited="0">
              <wp:start x="7817" y="0"/>
              <wp:lineTo x="0" y="2099"/>
              <wp:lineTo x="0" y="20994"/>
              <wp:lineTo x="8598" y="20994"/>
              <wp:lineTo x="13288" y="20994"/>
              <wp:lineTo x="21105" y="18894"/>
              <wp:lineTo x="21105" y="700"/>
              <wp:lineTo x="14070" y="0"/>
              <wp:lineTo x="7817" y="0"/>
            </wp:wrapPolygon>
          </wp:wrapTight>
          <wp:docPr id="4" name="Picture 4" descr="http://upload.wikimedia.org/wikipedia/commons/thumb/7/71/Grb_Petrovi%C4%87a_Vladike_Njego%C5%A1a.png/108px-Grb_Petrovi%C4%87a_Vladike_Njego%C5%A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7/71/Grb_Petrovi%C4%87a_Vladike_Njego%C5%A1a.png/108px-Grb_Petrovi%C4%87a_Vladike_Njego%C5%A1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11C7" w:rsidRDefault="00250442" w:rsidP="008011C7">
    <w:pPr>
      <w:pStyle w:val="Header"/>
      <w:jc w:val="center"/>
      <w:rPr>
        <w:rFonts w:ascii="Monotype Corsiva" w:hAnsi="Monotype Corsiva"/>
        <w:b/>
        <w:sz w:val="24"/>
      </w:rPr>
    </w:pPr>
  </w:p>
  <w:p w:rsidR="008011C7" w:rsidRPr="008011C7" w:rsidRDefault="00714447" w:rsidP="008011C7">
    <w:pPr>
      <w:pStyle w:val="Header"/>
      <w:jc w:val="center"/>
      <w:rPr>
        <w:rFonts w:ascii="Monotype Corsiva" w:hAnsi="Monotype Corsiva"/>
        <w:b/>
        <w:sz w:val="28"/>
      </w:rPr>
    </w:pPr>
    <w:r w:rsidRPr="008011C7">
      <w:rPr>
        <w:rFonts w:ascii="Monotype Corsiva" w:hAnsi="Monotype Corsiva"/>
        <w:b/>
        <w:sz w:val="28"/>
      </w:rPr>
      <w:t>JU OŠ „</w:t>
    </w:r>
    <w:proofErr w:type="spellStart"/>
    <w:r w:rsidRPr="008011C7">
      <w:rPr>
        <w:rFonts w:ascii="Monotype Corsiva" w:hAnsi="Monotype Corsiva"/>
        <w:b/>
        <w:sz w:val="28"/>
      </w:rPr>
      <w:t>Jagoš</w:t>
    </w:r>
    <w:proofErr w:type="spellEnd"/>
    <w:r w:rsidRPr="008011C7">
      <w:rPr>
        <w:rFonts w:ascii="Monotype Corsiva" w:hAnsi="Monotype Corsiva"/>
        <w:b/>
        <w:sz w:val="28"/>
      </w:rPr>
      <w:t xml:space="preserve"> </w:t>
    </w:r>
    <w:proofErr w:type="spellStart"/>
    <w:r w:rsidRPr="008011C7">
      <w:rPr>
        <w:rFonts w:ascii="Monotype Corsiva" w:hAnsi="Monotype Corsiva"/>
        <w:b/>
        <w:sz w:val="28"/>
      </w:rPr>
      <w:t>Kontić</w:t>
    </w:r>
    <w:proofErr w:type="spellEnd"/>
    <w:proofErr w:type="gramStart"/>
    <w:r w:rsidRPr="008011C7">
      <w:rPr>
        <w:rFonts w:ascii="Monotype Corsiva" w:hAnsi="Monotype Corsiva"/>
        <w:b/>
        <w:sz w:val="28"/>
      </w:rPr>
      <w:t xml:space="preserve">“ </w:t>
    </w:r>
    <w:proofErr w:type="spellStart"/>
    <w:r w:rsidRPr="008011C7">
      <w:rPr>
        <w:rFonts w:ascii="Monotype Corsiva" w:hAnsi="Monotype Corsiva"/>
        <w:b/>
        <w:sz w:val="28"/>
      </w:rPr>
      <w:t>Straševina</w:t>
    </w:r>
    <w:proofErr w:type="spellEnd"/>
    <w:proofErr w:type="gramEnd"/>
    <w:r w:rsidRPr="008011C7">
      <w:rPr>
        <w:rFonts w:ascii="Monotype Corsiva" w:hAnsi="Monotype Corsiva"/>
        <w:b/>
        <w:sz w:val="28"/>
      </w:rPr>
      <w:t xml:space="preserve">, </w:t>
    </w:r>
    <w:proofErr w:type="spellStart"/>
    <w:r w:rsidRPr="008011C7">
      <w:rPr>
        <w:rFonts w:ascii="Monotype Corsiva" w:hAnsi="Monotype Corsiva"/>
        <w:b/>
        <w:sz w:val="28"/>
      </w:rPr>
      <w:t>Nikšić</w:t>
    </w:r>
    <w:proofErr w:type="spellEnd"/>
  </w:p>
  <w:p w:rsidR="008011C7" w:rsidRDefault="00250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2C"/>
    <w:multiLevelType w:val="hybridMultilevel"/>
    <w:tmpl w:val="C90C5B7A"/>
    <w:lvl w:ilvl="0" w:tplc="4492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012"/>
    <w:multiLevelType w:val="hybridMultilevel"/>
    <w:tmpl w:val="B584128A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4A7"/>
    <w:multiLevelType w:val="hybridMultilevel"/>
    <w:tmpl w:val="DB1EA362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E35"/>
    <w:multiLevelType w:val="hybridMultilevel"/>
    <w:tmpl w:val="B058CFE8"/>
    <w:lvl w:ilvl="0" w:tplc="4492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5E4E"/>
    <w:multiLevelType w:val="hybridMultilevel"/>
    <w:tmpl w:val="0BBEC584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2849"/>
    <w:multiLevelType w:val="hybridMultilevel"/>
    <w:tmpl w:val="40B81DB8"/>
    <w:lvl w:ilvl="0" w:tplc="4492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2986"/>
    <w:multiLevelType w:val="hybridMultilevel"/>
    <w:tmpl w:val="82B26B5A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6473"/>
    <w:multiLevelType w:val="hybridMultilevel"/>
    <w:tmpl w:val="A22AB296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A03D7"/>
    <w:multiLevelType w:val="hybridMultilevel"/>
    <w:tmpl w:val="A2F6556A"/>
    <w:lvl w:ilvl="0" w:tplc="3682698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C1138"/>
    <w:multiLevelType w:val="hybridMultilevel"/>
    <w:tmpl w:val="6614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36D2"/>
    <w:multiLevelType w:val="hybridMultilevel"/>
    <w:tmpl w:val="B0AC2B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C152C"/>
    <w:multiLevelType w:val="hybridMultilevel"/>
    <w:tmpl w:val="C1767602"/>
    <w:lvl w:ilvl="0" w:tplc="3682698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8D5D15"/>
    <w:multiLevelType w:val="hybridMultilevel"/>
    <w:tmpl w:val="89CCE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C3C91"/>
    <w:multiLevelType w:val="hybridMultilevel"/>
    <w:tmpl w:val="A2A62BE6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77569"/>
    <w:multiLevelType w:val="hybridMultilevel"/>
    <w:tmpl w:val="0E9AA502"/>
    <w:lvl w:ilvl="0" w:tplc="3682698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767DB"/>
    <w:multiLevelType w:val="hybridMultilevel"/>
    <w:tmpl w:val="134EE362"/>
    <w:lvl w:ilvl="0" w:tplc="A64419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5619B"/>
    <w:multiLevelType w:val="hybridMultilevel"/>
    <w:tmpl w:val="903A6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58E7"/>
    <w:multiLevelType w:val="hybridMultilevel"/>
    <w:tmpl w:val="4BE4E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9"/>
    <w:rsid w:val="00005DEB"/>
    <w:rsid w:val="001019CC"/>
    <w:rsid w:val="001B75D5"/>
    <w:rsid w:val="002340F2"/>
    <w:rsid w:val="00250442"/>
    <w:rsid w:val="00285D08"/>
    <w:rsid w:val="002C1DA2"/>
    <w:rsid w:val="003B5845"/>
    <w:rsid w:val="003E6D6E"/>
    <w:rsid w:val="0052335A"/>
    <w:rsid w:val="006F700B"/>
    <w:rsid w:val="00702BCE"/>
    <w:rsid w:val="00714447"/>
    <w:rsid w:val="0072408C"/>
    <w:rsid w:val="00784453"/>
    <w:rsid w:val="00820F09"/>
    <w:rsid w:val="0096207D"/>
    <w:rsid w:val="009741F2"/>
    <w:rsid w:val="009C3EB2"/>
    <w:rsid w:val="009D07F4"/>
    <w:rsid w:val="00AF735A"/>
    <w:rsid w:val="00B36317"/>
    <w:rsid w:val="00CD281C"/>
    <w:rsid w:val="00E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B2"/>
  </w:style>
  <w:style w:type="paragraph" w:styleId="ListParagraph">
    <w:name w:val="List Paragraph"/>
    <w:basedOn w:val="Normal"/>
    <w:qFormat/>
    <w:rsid w:val="009C3EB2"/>
    <w:pPr>
      <w:ind w:left="720"/>
      <w:contextualSpacing/>
    </w:pPr>
  </w:style>
  <w:style w:type="table" w:styleId="TableGrid">
    <w:name w:val="Table Grid"/>
    <w:basedOn w:val="TableNormal"/>
    <w:uiPriority w:val="99"/>
    <w:rsid w:val="009C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7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B2"/>
  </w:style>
  <w:style w:type="paragraph" w:styleId="ListParagraph">
    <w:name w:val="List Paragraph"/>
    <w:basedOn w:val="Normal"/>
    <w:qFormat/>
    <w:rsid w:val="009C3EB2"/>
    <w:pPr>
      <w:ind w:left="720"/>
      <w:contextualSpacing/>
    </w:pPr>
  </w:style>
  <w:style w:type="table" w:styleId="TableGrid">
    <w:name w:val="Table Grid"/>
    <w:basedOn w:val="TableNormal"/>
    <w:uiPriority w:val="99"/>
    <w:rsid w:val="009C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EC8A2C-39DD-4D3B-924A-4B4AC476B397}"/>
</file>

<file path=customXml/itemProps2.xml><?xml version="1.0" encoding="utf-8"?>
<ds:datastoreItem xmlns:ds="http://schemas.openxmlformats.org/officeDocument/2006/customXml" ds:itemID="{1A1B920E-5E34-476A-AC62-C0BF61397B3C}"/>
</file>

<file path=customXml/itemProps3.xml><?xml version="1.0" encoding="utf-8"?>
<ds:datastoreItem xmlns:ds="http://schemas.openxmlformats.org/officeDocument/2006/customXml" ds:itemID="{DA265867-E548-4BAC-A8A1-8AAC33466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Milic</cp:lastModifiedBy>
  <cp:revision>4</cp:revision>
  <cp:lastPrinted>2019-02-18T13:27:00Z</cp:lastPrinted>
  <dcterms:created xsi:type="dcterms:W3CDTF">2019-03-07T08:37:00Z</dcterms:created>
  <dcterms:modified xsi:type="dcterms:W3CDTF">2019-03-07T08:42:00Z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