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20" w:rsidRPr="001A7C36" w:rsidRDefault="00DE7B20" w:rsidP="00DE7B20">
      <w:pPr>
        <w:tabs>
          <w:tab w:val="left" w:pos="7935"/>
        </w:tabs>
        <w:spacing w:line="276" w:lineRule="auto"/>
        <w:jc w:val="right"/>
        <w:rPr>
          <w:rFonts w:ascii="Times New Roman" w:hAnsi="Times New Roman" w:cs="Times New Roman"/>
          <w:b/>
          <w:sz w:val="24"/>
          <w:szCs w:val="24"/>
        </w:rPr>
      </w:pPr>
      <w:r w:rsidRPr="001A7C36">
        <w:rPr>
          <w:rFonts w:ascii="Times New Roman" w:hAnsi="Times New Roman" w:cs="Times New Roman"/>
          <w:b/>
          <w:sz w:val="24"/>
          <w:szCs w:val="24"/>
        </w:rPr>
        <w:tab/>
      </w:r>
      <w:r w:rsidRPr="001A7C36">
        <w:rPr>
          <w:rFonts w:ascii="Times New Roman" w:hAnsi="Times New Roman" w:cs="Times New Roman"/>
          <w:b/>
          <w:noProof/>
          <w:sz w:val="24"/>
          <w:szCs w:val="24"/>
        </w:rPr>
        <w:drawing>
          <wp:inline distT="0" distB="0" distL="0" distR="0">
            <wp:extent cx="527050" cy="488950"/>
            <wp:effectExtent l="19050" t="0" r="6350" b="0"/>
            <wp:docPr id="6" name="Picture 1" descr="C:\Users\LONA TRADE\Desktop\logo vrtica-1.png"/>
            <wp:cNvGraphicFramePr/>
            <a:graphic xmlns:a="http://schemas.openxmlformats.org/drawingml/2006/main">
              <a:graphicData uri="http://schemas.openxmlformats.org/drawingml/2006/picture">
                <pic:pic xmlns:pic="http://schemas.openxmlformats.org/drawingml/2006/picture">
                  <pic:nvPicPr>
                    <pic:cNvPr id="1026" name="Picture 2" descr="C:\Users\LONA TRADE\Desktop\logo vrtica-1.png"/>
                    <pic:cNvPicPr>
                      <a:picLocks noChangeAspect="1" noChangeArrowheads="1"/>
                    </pic:cNvPicPr>
                  </pic:nvPicPr>
                  <pic:blipFill>
                    <a:blip r:embed="rId7" cstate="print"/>
                    <a:srcRect/>
                    <a:stretch>
                      <a:fillRect/>
                    </a:stretch>
                  </pic:blipFill>
                  <pic:spPr bwMode="auto">
                    <a:xfrm>
                      <a:off x="0" y="0"/>
                      <a:ext cx="527902" cy="489740"/>
                    </a:xfrm>
                    <a:prstGeom prst="rect">
                      <a:avLst/>
                    </a:prstGeom>
                    <a:noFill/>
                  </pic:spPr>
                </pic:pic>
              </a:graphicData>
            </a:graphic>
          </wp:inline>
        </w:drawing>
      </w:r>
    </w:p>
    <w:p w:rsidR="00DE7B20" w:rsidRPr="001A7C36" w:rsidRDefault="00DE7B20" w:rsidP="00DE7B20">
      <w:pPr>
        <w:pStyle w:val="Header"/>
        <w:spacing w:line="276" w:lineRule="auto"/>
        <w:jc w:val="right"/>
        <w:rPr>
          <w:rFonts w:ascii="Times New Roman" w:hAnsi="Times New Roman" w:cs="Times New Roman"/>
          <w:sz w:val="24"/>
          <w:szCs w:val="24"/>
        </w:rPr>
      </w:pPr>
      <w:r w:rsidRPr="001A7C36">
        <w:rPr>
          <w:rFonts w:ascii="Times New Roman" w:hAnsi="Times New Roman" w:cs="Times New Roman"/>
          <w:sz w:val="24"/>
          <w:szCs w:val="24"/>
        </w:rPr>
        <w:t>JP</w:t>
      </w:r>
      <w:r w:rsidR="001A7C36" w:rsidRPr="001A7C36">
        <w:rPr>
          <w:rFonts w:ascii="Times New Roman" w:hAnsi="Times New Roman" w:cs="Times New Roman"/>
          <w:sz w:val="24"/>
          <w:szCs w:val="24"/>
        </w:rPr>
        <w:t>U “Vukosava Ivanović Mašanović”,</w:t>
      </w:r>
      <w:r w:rsidRPr="001A7C36">
        <w:rPr>
          <w:rFonts w:ascii="Times New Roman" w:hAnsi="Times New Roman" w:cs="Times New Roman"/>
          <w:sz w:val="24"/>
          <w:szCs w:val="24"/>
        </w:rPr>
        <w:t xml:space="preserve"> Bar</w:t>
      </w:r>
    </w:p>
    <w:p w:rsidR="001A7C36" w:rsidRDefault="001A7C36" w:rsidP="001A7C36">
      <w:pPr>
        <w:pStyle w:val="NoSpacing"/>
      </w:pPr>
    </w:p>
    <w:p w:rsidR="00DE7B20" w:rsidRPr="001A7C36" w:rsidRDefault="00DE7B20" w:rsidP="00DE7B20">
      <w:pPr>
        <w:spacing w:line="276" w:lineRule="auto"/>
        <w:jc w:val="center"/>
        <w:rPr>
          <w:rFonts w:ascii="Times New Roman" w:hAnsi="Times New Roman" w:cs="Times New Roman"/>
          <w:b/>
          <w:sz w:val="24"/>
          <w:szCs w:val="24"/>
        </w:rPr>
      </w:pPr>
      <w:r w:rsidRPr="001A7C36">
        <w:rPr>
          <w:rFonts w:ascii="Times New Roman" w:hAnsi="Times New Roman" w:cs="Times New Roman"/>
          <w:b/>
          <w:sz w:val="24"/>
          <w:szCs w:val="24"/>
        </w:rPr>
        <w:t>UPRAVLJANJE EMOCIJAMA - SOCIO-EMOCIONALNE VJEŠTINE</w:t>
      </w:r>
    </w:p>
    <w:p w:rsidR="00000000" w:rsidRPr="00E11B81" w:rsidRDefault="00DE7B20" w:rsidP="00E11B81">
      <w:pPr>
        <w:spacing w:line="276" w:lineRule="auto"/>
        <w:ind w:firstLine="720"/>
        <w:jc w:val="both"/>
        <w:rPr>
          <w:rFonts w:ascii="Garamond" w:eastAsia="Times New Roman" w:hAnsi="Garamond" w:cs="Times New Roman"/>
          <w:sz w:val="26"/>
          <w:szCs w:val="26"/>
          <w:lang w:val="sr-Latn-RS"/>
        </w:rPr>
      </w:pPr>
      <w:r w:rsidRPr="00E11B81">
        <w:rPr>
          <w:rFonts w:ascii="Garamond" w:eastAsia="Times New Roman" w:hAnsi="Garamond" w:cs="Times New Roman"/>
          <w:bCs/>
          <w:i/>
          <w:sz w:val="26"/>
          <w:szCs w:val="26"/>
          <w:u w:val="single"/>
        </w:rPr>
        <w:t>Emocija</w:t>
      </w:r>
      <w:r w:rsidRPr="00E11B81">
        <w:rPr>
          <w:rFonts w:ascii="Garamond" w:eastAsia="Times New Roman" w:hAnsi="Garamond" w:cs="Times New Roman"/>
          <w:b/>
          <w:bCs/>
          <w:sz w:val="26"/>
          <w:szCs w:val="26"/>
        </w:rPr>
        <w:t xml:space="preserve"> </w:t>
      </w:r>
      <w:r w:rsidRPr="00E11B81">
        <w:rPr>
          <w:rFonts w:ascii="Garamond" w:eastAsia="Times New Roman" w:hAnsi="Garamond" w:cs="Times New Roman"/>
          <w:sz w:val="26"/>
          <w:szCs w:val="26"/>
        </w:rPr>
        <w:t xml:space="preserve">predstavlja reakciju na događaj koji procjenjujemo kao važan. </w:t>
      </w:r>
      <w:r w:rsidR="00E11B81" w:rsidRPr="00E11B81">
        <w:rPr>
          <w:rFonts w:ascii="Garamond" w:eastAsia="Times New Roman" w:hAnsi="Garamond" w:cs="Times New Roman"/>
          <w:sz w:val="26"/>
          <w:szCs w:val="26"/>
        </w:rPr>
        <w:t xml:space="preserve">To je </w:t>
      </w:r>
    </w:p>
    <w:p w:rsidR="00DE7B20" w:rsidRPr="00E11B81" w:rsidRDefault="00DE7B20" w:rsidP="00F90364">
      <w:pPr>
        <w:spacing w:line="276" w:lineRule="auto"/>
        <w:ind w:firstLine="720"/>
        <w:jc w:val="both"/>
        <w:rPr>
          <w:rFonts w:ascii="Garamond" w:eastAsia="Times New Roman" w:hAnsi="Garamond" w:cs="Times New Roman"/>
          <w:sz w:val="26"/>
          <w:szCs w:val="26"/>
        </w:rPr>
      </w:pPr>
      <w:r w:rsidRPr="00E11B81">
        <w:rPr>
          <w:rFonts w:ascii="Garamond" w:eastAsia="Times New Roman" w:hAnsi="Garamond" w:cs="Times New Roman"/>
          <w:sz w:val="26"/>
          <w:szCs w:val="26"/>
        </w:rPr>
        <w:t>Ta reakcija uključuje 3 aspekta: fiziološki, izražajni i subjektivni. Fiziološki priprema organizam na adekvatnu reakciju</w:t>
      </w:r>
      <w:r w:rsidR="00E11B81" w:rsidRPr="00E11B81">
        <w:rPr>
          <w:rFonts w:ascii="Garamond" w:eastAsia="Times New Roman" w:hAnsi="Garamond" w:cs="Times New Roman"/>
          <w:sz w:val="26"/>
          <w:szCs w:val="26"/>
        </w:rPr>
        <w:t xml:space="preserve"> - </w:t>
      </w:r>
      <w:r w:rsidR="00E11B81" w:rsidRPr="00E11B81">
        <w:rPr>
          <w:rFonts w:ascii="Garamond" w:eastAsia="Times New Roman" w:hAnsi="Garamond" w:cs="Times New Roman"/>
          <w:sz w:val="26"/>
          <w:szCs w:val="26"/>
        </w:rPr>
        <w:t>u</w:t>
      </w:r>
      <w:r w:rsidR="00E11B81" w:rsidRPr="00E11B81">
        <w:rPr>
          <w:rFonts w:ascii="Garamond" w:eastAsia="Times New Roman" w:hAnsi="Garamond" w:cs="Times New Roman"/>
          <w:sz w:val="26"/>
          <w:szCs w:val="26"/>
          <w:lang w:val="sr-Latn-RS"/>
        </w:rPr>
        <w:t xml:space="preserve">zbuđeno stanje organizma izazvano subjektivno značajnim stimulusom ili situacijom na koju </w:t>
      </w:r>
      <w:r w:rsidR="00E11B81" w:rsidRPr="00E11B81">
        <w:rPr>
          <w:rFonts w:ascii="Garamond" w:eastAsia="Times New Roman" w:hAnsi="Garamond" w:cs="Times New Roman"/>
          <w:sz w:val="26"/>
          <w:szCs w:val="26"/>
        </w:rPr>
        <w:t>se</w:t>
      </w:r>
      <w:r w:rsidR="00E11B81" w:rsidRPr="00E11B81">
        <w:rPr>
          <w:rFonts w:ascii="Garamond" w:eastAsia="Times New Roman" w:hAnsi="Garamond" w:cs="Times New Roman"/>
          <w:sz w:val="26"/>
          <w:szCs w:val="26"/>
          <w:lang w:val="sr-Latn-RS"/>
        </w:rPr>
        <w:t xml:space="preserve"> usm</w:t>
      </w:r>
      <w:r w:rsidR="00E11B81" w:rsidRPr="00E11B81">
        <w:rPr>
          <w:rFonts w:ascii="Garamond" w:eastAsia="Times New Roman" w:hAnsi="Garamond" w:cs="Times New Roman"/>
          <w:sz w:val="26"/>
          <w:szCs w:val="26"/>
        </w:rPr>
        <w:t>j</w:t>
      </w:r>
      <w:r w:rsidR="00E11B81" w:rsidRPr="00E11B81">
        <w:rPr>
          <w:rFonts w:ascii="Garamond" w:eastAsia="Times New Roman" w:hAnsi="Garamond" w:cs="Times New Roman"/>
          <w:sz w:val="26"/>
          <w:szCs w:val="26"/>
          <w:lang w:val="sr-Latn-RS"/>
        </w:rPr>
        <w:t>erava aktivnost.</w:t>
      </w:r>
      <w:r w:rsidRPr="00E11B81">
        <w:rPr>
          <w:rFonts w:ascii="Garamond" w:eastAsia="Times New Roman" w:hAnsi="Garamond" w:cs="Times New Roman"/>
          <w:sz w:val="26"/>
          <w:szCs w:val="26"/>
        </w:rPr>
        <w:t xml:space="preserve"> </w:t>
      </w:r>
      <w:r w:rsidR="00E11B81" w:rsidRPr="00E11B81">
        <w:rPr>
          <w:rFonts w:ascii="Garamond" w:eastAsia="Times New Roman" w:hAnsi="Garamond" w:cs="Times New Roman"/>
          <w:sz w:val="26"/>
          <w:szCs w:val="26"/>
        </w:rPr>
        <w:t>I</w:t>
      </w:r>
      <w:r w:rsidRPr="00E11B81">
        <w:rPr>
          <w:rFonts w:ascii="Garamond" w:eastAsia="Times New Roman" w:hAnsi="Garamond" w:cs="Times New Roman"/>
          <w:sz w:val="26"/>
          <w:szCs w:val="26"/>
        </w:rPr>
        <w:t>zražajni</w:t>
      </w:r>
      <w:r w:rsidR="00E11B81" w:rsidRPr="00E11B81">
        <w:rPr>
          <w:rFonts w:ascii="Garamond" w:eastAsia="Times New Roman" w:hAnsi="Garamond" w:cs="Times New Roman"/>
          <w:sz w:val="26"/>
          <w:szCs w:val="26"/>
        </w:rPr>
        <w:t xml:space="preserve"> </w:t>
      </w:r>
      <w:r w:rsidRPr="00E11B81">
        <w:rPr>
          <w:rFonts w:ascii="Garamond" w:eastAsia="Times New Roman" w:hAnsi="Garamond" w:cs="Times New Roman"/>
          <w:sz w:val="26"/>
          <w:szCs w:val="26"/>
        </w:rPr>
        <w:t>se odražava</w:t>
      </w:r>
      <w:r w:rsidR="00E11B81" w:rsidRPr="00E11B81">
        <w:rPr>
          <w:rFonts w:ascii="Garamond" w:eastAsia="Times New Roman" w:hAnsi="Garamond" w:cs="Times New Roman"/>
          <w:sz w:val="26"/>
          <w:szCs w:val="26"/>
        </w:rPr>
        <w:t xml:space="preserve"> putem neverbalne komunikacije - </w:t>
      </w:r>
      <w:r w:rsidR="00E11B81" w:rsidRPr="00E11B81">
        <w:rPr>
          <w:rFonts w:ascii="Garamond" w:eastAsia="Times New Roman" w:hAnsi="Garamond" w:cs="Times New Roman"/>
          <w:sz w:val="26"/>
          <w:szCs w:val="26"/>
        </w:rPr>
        <w:t>P</w:t>
      </w:r>
      <w:r w:rsidR="00E11B81" w:rsidRPr="00E11B81">
        <w:rPr>
          <w:rFonts w:ascii="Garamond" w:eastAsia="Times New Roman" w:hAnsi="Garamond" w:cs="Times New Roman"/>
          <w:sz w:val="26"/>
          <w:szCs w:val="26"/>
          <w:lang w:val="sr-Latn-RS"/>
        </w:rPr>
        <w:t>ozitivna ili negativna iskustva udružena sa određenim obrascem fiziološke aktivnosti</w:t>
      </w:r>
      <w:r w:rsidR="00E11B81" w:rsidRPr="00E11B81">
        <w:rPr>
          <w:rFonts w:ascii="Garamond" w:eastAsia="Times New Roman" w:hAnsi="Garamond" w:cs="Times New Roman"/>
          <w:sz w:val="26"/>
          <w:szCs w:val="26"/>
        </w:rPr>
        <w:t>.</w:t>
      </w:r>
      <w:r w:rsidRPr="00E11B81">
        <w:rPr>
          <w:rFonts w:ascii="Garamond" w:eastAsia="Times New Roman" w:hAnsi="Garamond" w:cs="Times New Roman"/>
          <w:sz w:val="26"/>
          <w:szCs w:val="26"/>
        </w:rPr>
        <w:t xml:space="preserve"> </w:t>
      </w:r>
      <w:r w:rsidR="00E11B81" w:rsidRPr="00E11B81">
        <w:rPr>
          <w:rFonts w:ascii="Garamond" w:eastAsia="Times New Roman" w:hAnsi="Garamond" w:cs="Times New Roman"/>
          <w:sz w:val="26"/>
          <w:szCs w:val="26"/>
        </w:rPr>
        <w:t>S</w:t>
      </w:r>
      <w:r w:rsidRPr="00E11B81">
        <w:rPr>
          <w:rFonts w:ascii="Garamond" w:eastAsia="Times New Roman" w:hAnsi="Garamond" w:cs="Times New Roman"/>
          <w:sz w:val="26"/>
          <w:szCs w:val="26"/>
        </w:rPr>
        <w:t>ubjektivni preko doživljaja stanja</w:t>
      </w:r>
      <w:r w:rsidR="00E11B81" w:rsidRPr="00E11B81">
        <w:rPr>
          <w:rFonts w:ascii="Garamond" w:eastAsia="Times New Roman" w:hAnsi="Garamond" w:cs="Times New Roman"/>
          <w:sz w:val="26"/>
          <w:szCs w:val="26"/>
        </w:rPr>
        <w:t xml:space="preserve"> - </w:t>
      </w:r>
      <w:r w:rsidR="00E11B81" w:rsidRPr="00E11B81">
        <w:rPr>
          <w:rFonts w:ascii="Garamond" w:eastAsia="Times New Roman" w:hAnsi="Garamond" w:cs="Times New Roman"/>
          <w:sz w:val="26"/>
          <w:szCs w:val="26"/>
          <w:lang w:val="en-GB"/>
        </w:rPr>
        <w:t>Doživljaj našeg vrednovanja i subjektivnog odnosa prema stvarima, ljudima, događajima i sopstvenim postupcima</w:t>
      </w:r>
    </w:p>
    <w:p w:rsidR="00E11B81" w:rsidRPr="00E11B81" w:rsidRDefault="00E11B81" w:rsidP="00E11B81">
      <w:pPr>
        <w:spacing w:line="276" w:lineRule="auto"/>
        <w:ind w:firstLine="720"/>
        <w:jc w:val="both"/>
        <w:rPr>
          <w:rFonts w:ascii="Garamond" w:hAnsi="Garamond"/>
          <w:sz w:val="26"/>
          <w:szCs w:val="26"/>
        </w:rPr>
      </w:pPr>
      <w:r w:rsidRPr="00E11B81">
        <w:rPr>
          <w:rFonts w:ascii="Garamond" w:hAnsi="Garamond" w:cs="Times New Roman"/>
          <w:sz w:val="26"/>
          <w:szCs w:val="26"/>
        </w:rPr>
        <w:t>Đec</w:t>
      </w:r>
      <w:r w:rsidR="00DE7B20" w:rsidRPr="00E11B81">
        <w:rPr>
          <w:rFonts w:ascii="Garamond" w:hAnsi="Garamond" w:cs="Times New Roman"/>
          <w:sz w:val="26"/>
          <w:szCs w:val="26"/>
        </w:rPr>
        <w:t>a ne počinju život sa sposobnošću upravljanja svojim o</w:t>
      </w:r>
      <w:r w:rsidRPr="00E11B81">
        <w:rPr>
          <w:rFonts w:ascii="Garamond" w:hAnsi="Garamond" w:cs="Times New Roman"/>
          <w:sz w:val="26"/>
          <w:szCs w:val="26"/>
        </w:rPr>
        <w:t>ś</w:t>
      </w:r>
      <w:r w:rsidR="00DE7B20" w:rsidRPr="00E11B81">
        <w:rPr>
          <w:rFonts w:ascii="Garamond" w:hAnsi="Garamond" w:cs="Times New Roman"/>
          <w:sz w:val="26"/>
          <w:szCs w:val="26"/>
        </w:rPr>
        <w:t>ećanjima.</w:t>
      </w:r>
      <w:r w:rsidRPr="00E11B81">
        <w:rPr>
          <w:rFonts w:ascii="Garamond" w:hAnsi="Garamond" w:cs="Times New Roman"/>
          <w:sz w:val="26"/>
          <w:szCs w:val="26"/>
        </w:rPr>
        <w:t xml:space="preserve"> </w:t>
      </w:r>
      <w:r w:rsidRPr="00E11B81">
        <w:rPr>
          <w:rFonts w:ascii="Garamond" w:hAnsi="Garamond"/>
          <w:bCs/>
          <w:sz w:val="26"/>
          <w:szCs w:val="26"/>
        </w:rPr>
        <w:t>P</w:t>
      </w:r>
      <w:r w:rsidRPr="00E11B81">
        <w:rPr>
          <w:rFonts w:ascii="Garamond" w:hAnsi="Garamond"/>
          <w:sz w:val="26"/>
          <w:szCs w:val="26"/>
        </w:rPr>
        <w:t>rve emocije koje dijete izražava su reakcija zadovoljstva/nezadovoljstva, ugode ili neugode. Pozitivno emocionalno stanje izražava se smiješkom, gugutanjem, gledanjem. Neugodno emocionalno stanje izražava se plačem, mrštenjem, izrazom gađenja. Emocionalni razvoj đeteta ne zavisi samo od urođenih dispozicija. Prije bi se reklo da one određuju '"teži" ili "lakši" način na koji dijete postaje svjesno sebe i svog postojanja unutar okoline. Od najranijih odnosa s majkom i bliskim osobama dijete biva prepoznato ili ne, prihvaćeno ili ne. Odnos s bebom je najčešće nježan, živ događaj međusobnog usklađivanja. Bliža okolina reaguje na đetetov način izražavanja, majčino lice daje đetetu prve informacije za usklađivanje. Tokom sazrijevanja đeteta, okolina sve više oblikuje i modifikuje njegov način izražavanja emocija i uči ga društveno prihvatljivim oblicima izražavanja – socijalizacija emocija.</w:t>
      </w:r>
    </w:p>
    <w:p w:rsidR="00E11B81" w:rsidRPr="00E11B81" w:rsidRDefault="00E11B81" w:rsidP="00E11B81">
      <w:pPr>
        <w:pStyle w:val="NormalWeb"/>
        <w:numPr>
          <w:ilvl w:val="0"/>
          <w:numId w:val="4"/>
        </w:numPr>
        <w:jc w:val="both"/>
        <w:rPr>
          <w:rFonts w:ascii="Garamond" w:hAnsi="Garamond"/>
          <w:sz w:val="26"/>
          <w:szCs w:val="26"/>
        </w:rPr>
      </w:pPr>
      <w:r w:rsidRPr="00E11B81">
        <w:rPr>
          <w:rFonts w:ascii="Garamond" w:hAnsi="Garamond"/>
          <w:bCs/>
          <w:sz w:val="26"/>
          <w:szCs w:val="26"/>
          <w:lang w:val="sr-Latn-RS"/>
        </w:rPr>
        <w:t xml:space="preserve">Od 12. </w:t>
      </w:r>
      <w:r w:rsidRPr="00E11B81">
        <w:rPr>
          <w:rFonts w:ascii="Garamond" w:hAnsi="Garamond"/>
          <w:bCs/>
          <w:sz w:val="26"/>
          <w:szCs w:val="26"/>
        </w:rPr>
        <w:t xml:space="preserve">- 18. mjeseca razvijaju se naklonost prema đeci </w:t>
      </w:r>
      <w:r w:rsidRPr="00E11B81">
        <w:rPr>
          <w:rFonts w:ascii="Garamond" w:hAnsi="Garamond"/>
          <w:bCs/>
          <w:sz w:val="26"/>
          <w:szCs w:val="26"/>
          <w:lang w:val="sr-Latn-RS"/>
        </w:rPr>
        <w:t>i</w:t>
      </w:r>
      <w:r w:rsidRPr="00E11B81">
        <w:rPr>
          <w:rFonts w:ascii="Garamond" w:hAnsi="Garamond"/>
          <w:bCs/>
          <w:sz w:val="26"/>
          <w:szCs w:val="26"/>
        </w:rPr>
        <w:t xml:space="preserve"> ljubomora. Oko trinaestog mjeseca naklonost se grana na naklonost prema odraslima i naklonost prema đeci.</w:t>
      </w:r>
    </w:p>
    <w:p w:rsidR="00E11B81" w:rsidRPr="00E11B81" w:rsidRDefault="00E11B81" w:rsidP="00E11B81">
      <w:pPr>
        <w:pStyle w:val="NormalWeb"/>
        <w:numPr>
          <w:ilvl w:val="0"/>
          <w:numId w:val="4"/>
        </w:numPr>
        <w:jc w:val="both"/>
        <w:rPr>
          <w:rFonts w:ascii="Garamond" w:hAnsi="Garamond"/>
          <w:bCs/>
          <w:sz w:val="26"/>
          <w:szCs w:val="26"/>
        </w:rPr>
      </w:pPr>
      <w:r w:rsidRPr="00E11B81">
        <w:rPr>
          <w:rFonts w:ascii="Garamond" w:hAnsi="Garamond"/>
          <w:bCs/>
          <w:sz w:val="26"/>
          <w:szCs w:val="26"/>
        </w:rPr>
        <w:t>Od 18. –</w:t>
      </w:r>
      <w:r w:rsidRPr="00E11B81">
        <w:rPr>
          <w:rFonts w:ascii="Garamond" w:hAnsi="Garamond"/>
          <w:bCs/>
          <w:sz w:val="26"/>
          <w:szCs w:val="26"/>
          <w:lang w:val="sr-Latn-RS"/>
        </w:rPr>
        <w:t xml:space="preserve"> 24. mjeseca razvija se radost.</w:t>
      </w:r>
      <w:bookmarkStart w:id="0" w:name="uzrast"/>
      <w:bookmarkEnd w:id="0"/>
      <w:r w:rsidRPr="00E11B81">
        <w:rPr>
          <w:rFonts w:ascii="Garamond" w:hAnsi="Garamond"/>
          <w:bCs/>
          <w:sz w:val="26"/>
          <w:szCs w:val="26"/>
        </w:rPr>
        <w:t xml:space="preserve"> U petnaestom mjesecu javlja se ljubomora, a u dvadesetprvom mjesecu radost.</w:t>
      </w:r>
    </w:p>
    <w:p w:rsidR="00E11B81" w:rsidRPr="00E11B81" w:rsidRDefault="00E11B81" w:rsidP="00E11B81">
      <w:pPr>
        <w:pStyle w:val="NormalWeb"/>
        <w:numPr>
          <w:ilvl w:val="0"/>
          <w:numId w:val="4"/>
        </w:numPr>
        <w:jc w:val="both"/>
        <w:rPr>
          <w:rFonts w:ascii="Garamond" w:hAnsi="Garamond"/>
          <w:bCs/>
          <w:sz w:val="26"/>
          <w:szCs w:val="26"/>
        </w:rPr>
      </w:pPr>
      <w:r w:rsidRPr="00E11B81">
        <w:rPr>
          <w:rFonts w:ascii="Garamond" w:hAnsi="Garamond"/>
          <w:sz w:val="26"/>
          <w:szCs w:val="26"/>
          <w:lang w:val="sr-Latn-RS"/>
        </w:rPr>
        <w:t>U 2. i 3. godini javljaju se nove emocije, povezane sa razvojem svijesti o vlastitoj ličnosti: ponos, stid, krivica, zbunjenost.</w:t>
      </w:r>
      <w:r w:rsidRPr="00E11B81">
        <w:rPr>
          <w:rFonts w:ascii="Garamond" w:hAnsi="Garamond"/>
          <w:bCs/>
          <w:sz w:val="26"/>
          <w:szCs w:val="26"/>
        </w:rPr>
        <w:t xml:space="preserve"> U razdoblju od 2-5 godine nastaju strijepnja, zavist, razočaranje, nada.</w:t>
      </w:r>
    </w:p>
    <w:p w:rsidR="00E11B81" w:rsidRPr="00E11B81" w:rsidRDefault="00E11B81" w:rsidP="00E11B81">
      <w:pPr>
        <w:pStyle w:val="NormalWeb"/>
        <w:numPr>
          <w:ilvl w:val="0"/>
          <w:numId w:val="4"/>
        </w:numPr>
        <w:jc w:val="both"/>
        <w:rPr>
          <w:rFonts w:ascii="Garamond" w:hAnsi="Garamond"/>
          <w:sz w:val="26"/>
          <w:szCs w:val="26"/>
        </w:rPr>
      </w:pPr>
      <w:r w:rsidRPr="00E11B81">
        <w:rPr>
          <w:rFonts w:ascii="Garamond" w:hAnsi="Garamond"/>
          <w:sz w:val="26"/>
          <w:szCs w:val="26"/>
          <w:lang w:val="sr-Latn-RS"/>
        </w:rPr>
        <w:t>Već trogodišnjaci ośećaju stid kada su neuspješni i ponos kada su uspješni, reakcija je u skladu sa težinom zadatka – ako je zadatak lak, više su postiđeni kada ne uspiju, a ako je težak, više su ponosni kada uspiju.</w:t>
      </w:r>
    </w:p>
    <w:p w:rsidR="00DE7B20" w:rsidRPr="00E11B81" w:rsidRDefault="00E11B81" w:rsidP="00F90364">
      <w:pPr>
        <w:spacing w:line="276" w:lineRule="auto"/>
        <w:ind w:firstLine="720"/>
        <w:jc w:val="both"/>
        <w:rPr>
          <w:rFonts w:ascii="Garamond" w:hAnsi="Garamond" w:cs="Times New Roman"/>
          <w:sz w:val="26"/>
          <w:szCs w:val="26"/>
        </w:rPr>
      </w:pPr>
      <w:r w:rsidRPr="00E11B81">
        <w:rPr>
          <w:rFonts w:ascii="Garamond" w:hAnsi="Garamond"/>
          <w:bCs/>
          <w:sz w:val="26"/>
          <w:szCs w:val="26"/>
        </w:rPr>
        <w:t xml:space="preserve">U predškolskom uzrastu ośećanje postaje nezavisno od opažanja, postaje stalnije, ali još uvijek nijje dovoljno čvrsto uspostavljeno. Ali među svim doživljajima, emocije su kod đeteta u pretškolskom doba najjače. U ovom periodu česti su afekti, a preovlađuju uglavnom </w:t>
      </w:r>
      <w:r w:rsidRPr="00E11B81">
        <w:rPr>
          <w:rFonts w:ascii="Garamond" w:hAnsi="Garamond"/>
          <w:bCs/>
          <w:sz w:val="26"/>
          <w:szCs w:val="26"/>
        </w:rPr>
        <w:lastRenderedPageBreak/>
        <w:t>prijatne emocije, rijetko kad razdražljivo, a najrjeđe tužno raspoloženje</w:t>
      </w:r>
      <w:r w:rsidR="00DE7B20" w:rsidRPr="00E11B81">
        <w:rPr>
          <w:rFonts w:ascii="Garamond" w:hAnsi="Garamond" w:cs="Times New Roman"/>
          <w:sz w:val="26"/>
          <w:szCs w:val="26"/>
        </w:rPr>
        <w:t xml:space="preserve">Dječije emocije su jednostavne, spontane i odmah se izražavaju, kartkotrajne su i snažne. </w:t>
      </w:r>
      <w:r w:rsidRPr="00E11B81">
        <w:rPr>
          <w:rFonts w:ascii="Garamond" w:hAnsi="Garamond" w:cs="Times New Roman"/>
          <w:sz w:val="26"/>
          <w:szCs w:val="26"/>
        </w:rPr>
        <w:t>K</w:t>
      </w:r>
      <w:r w:rsidRPr="00E11B81">
        <w:rPr>
          <w:rFonts w:ascii="Garamond" w:hAnsi="Garamond" w:cs="Times New Roman"/>
          <w:sz w:val="26"/>
          <w:szCs w:val="26"/>
        </w:rPr>
        <w:t>od đece predškolskog uzrasta prevladavaju jaki o</w:t>
      </w:r>
      <w:r w:rsidRPr="00E11B81">
        <w:rPr>
          <w:rFonts w:ascii="Garamond" w:hAnsi="Garamond" w:cs="Times New Roman"/>
          <w:sz w:val="26"/>
          <w:szCs w:val="26"/>
        </w:rPr>
        <w:t>ś</w:t>
      </w:r>
      <w:r w:rsidRPr="00E11B81">
        <w:rPr>
          <w:rFonts w:ascii="Garamond" w:hAnsi="Garamond" w:cs="Times New Roman"/>
          <w:sz w:val="26"/>
          <w:szCs w:val="26"/>
        </w:rPr>
        <w:t xml:space="preserve">ećaji i teško se smiruju. </w:t>
      </w:r>
      <w:r w:rsidR="00DE7B20" w:rsidRPr="00E11B81">
        <w:rPr>
          <w:rFonts w:ascii="Garamond" w:hAnsi="Garamond" w:cs="Times New Roman"/>
          <w:sz w:val="26"/>
          <w:szCs w:val="26"/>
        </w:rPr>
        <w:t xml:space="preserve">Sa uzrastom se dječije emocije sve više diferenciraju. Pod uticajem faktora sredine </w:t>
      </w:r>
      <w:r w:rsidRPr="00E11B81">
        <w:rPr>
          <w:rFonts w:ascii="Garamond" w:hAnsi="Garamond" w:cs="Times New Roman"/>
          <w:sz w:val="26"/>
          <w:szCs w:val="26"/>
        </w:rPr>
        <w:t>đec</w:t>
      </w:r>
      <w:r w:rsidR="00DE7B20" w:rsidRPr="00E11B81">
        <w:rPr>
          <w:rFonts w:ascii="Garamond" w:hAnsi="Garamond" w:cs="Times New Roman"/>
          <w:sz w:val="26"/>
          <w:szCs w:val="26"/>
        </w:rPr>
        <w:t>a po</w:t>
      </w:r>
      <w:r w:rsidRPr="00E11B81">
        <w:rPr>
          <w:rFonts w:ascii="Garamond" w:hAnsi="Garamond" w:cs="Times New Roman"/>
          <w:sz w:val="26"/>
          <w:szCs w:val="26"/>
        </w:rPr>
        <w:t xml:space="preserve">lako kontrolišu svoje emotivne </w:t>
      </w:r>
      <w:r w:rsidR="00DE7B20" w:rsidRPr="00E11B81">
        <w:rPr>
          <w:rFonts w:ascii="Garamond" w:hAnsi="Garamond" w:cs="Times New Roman"/>
          <w:sz w:val="26"/>
          <w:szCs w:val="26"/>
        </w:rPr>
        <w:t xml:space="preserve">reakcije, tj. socijalizuju se. Emotivna reakcija svakog </w:t>
      </w:r>
      <w:r w:rsidRPr="00E11B81">
        <w:rPr>
          <w:rFonts w:ascii="Garamond" w:hAnsi="Garamond" w:cs="Times New Roman"/>
          <w:sz w:val="26"/>
          <w:szCs w:val="26"/>
        </w:rPr>
        <w:t>đet</w:t>
      </w:r>
      <w:r w:rsidR="00DE7B20" w:rsidRPr="00E11B81">
        <w:rPr>
          <w:rFonts w:ascii="Garamond" w:hAnsi="Garamond" w:cs="Times New Roman"/>
          <w:sz w:val="26"/>
          <w:szCs w:val="26"/>
        </w:rPr>
        <w:t>eta zavisi od njegovih ličnih doživljaja i iskustva.</w:t>
      </w:r>
    </w:p>
    <w:p w:rsidR="00E11B81" w:rsidRPr="00E11B81" w:rsidRDefault="00E11B81" w:rsidP="00E11B81">
      <w:pPr>
        <w:pStyle w:val="Heading3"/>
        <w:shd w:val="clear" w:color="auto" w:fill="FFFFFF"/>
        <w:spacing w:before="330" w:after="165"/>
        <w:ind w:firstLine="360"/>
        <w:jc w:val="both"/>
        <w:rPr>
          <w:rFonts w:ascii="Garamond" w:hAnsi="Garamond" w:cs="Times New Roman"/>
          <w:bCs w:val="0"/>
          <w:color w:val="auto"/>
          <w:sz w:val="26"/>
          <w:szCs w:val="26"/>
        </w:rPr>
      </w:pPr>
      <w:r w:rsidRPr="00E11B81">
        <w:rPr>
          <w:rFonts w:ascii="Garamond" w:hAnsi="Garamond" w:cs="Times New Roman"/>
          <w:bCs w:val="0"/>
          <w:color w:val="auto"/>
          <w:sz w:val="26"/>
          <w:szCs w:val="26"/>
        </w:rPr>
        <w:t>Proces socijalizacije emocija događa se:</w:t>
      </w:r>
    </w:p>
    <w:p w:rsidR="00E11B81" w:rsidRPr="00E11B81" w:rsidRDefault="00E11B81" w:rsidP="00E11B81">
      <w:pPr>
        <w:numPr>
          <w:ilvl w:val="0"/>
          <w:numId w:val="5"/>
        </w:numPr>
        <w:shd w:val="clear" w:color="auto" w:fill="FFFFFF"/>
        <w:spacing w:before="100" w:beforeAutospacing="1" w:after="100" w:afterAutospacing="1" w:line="240" w:lineRule="auto"/>
        <w:jc w:val="both"/>
        <w:rPr>
          <w:rFonts w:ascii="Garamond" w:hAnsi="Garamond" w:cs="Times New Roman"/>
          <w:sz w:val="26"/>
          <w:szCs w:val="26"/>
        </w:rPr>
      </w:pPr>
      <w:r w:rsidRPr="00E11B81">
        <w:rPr>
          <w:rFonts w:ascii="Garamond" w:hAnsi="Garamond" w:cs="Times New Roman"/>
          <w:sz w:val="26"/>
          <w:szCs w:val="26"/>
        </w:rPr>
        <w:t>Posmatranjem i oponašanjem – sposobnost viđenja okoline i ljudi nužna je da bi dijete ostvarilo kontakt s okolinom. Đeca vide, primjećuju, obraćaju pažnju. U okviru modela ponašanja ljudi iz bliske okoline. Dijete oponaša način i intenzitet emocionalnog izražavanja. Pojedine porodice, kulture, razlikuju se u načinu otvorenosti/suzdržanosti u izražavanju ośećaja i uživljavanja u emocije bližnjih.</w:t>
      </w:r>
    </w:p>
    <w:p w:rsidR="00E11B81" w:rsidRPr="00E11B81" w:rsidRDefault="00E11B81" w:rsidP="00E11B81">
      <w:pPr>
        <w:numPr>
          <w:ilvl w:val="0"/>
          <w:numId w:val="5"/>
        </w:numPr>
        <w:shd w:val="clear" w:color="auto" w:fill="FFFFFF"/>
        <w:spacing w:before="100" w:beforeAutospacing="1" w:after="100" w:afterAutospacing="1" w:line="240" w:lineRule="auto"/>
        <w:jc w:val="both"/>
        <w:rPr>
          <w:rFonts w:ascii="Garamond" w:hAnsi="Garamond" w:cs="Times New Roman"/>
          <w:sz w:val="26"/>
          <w:szCs w:val="26"/>
        </w:rPr>
      </w:pPr>
      <w:r w:rsidRPr="00E11B81">
        <w:rPr>
          <w:rFonts w:ascii="Garamond" w:hAnsi="Garamond" w:cs="Times New Roman"/>
          <w:sz w:val="26"/>
          <w:szCs w:val="26"/>
        </w:rPr>
        <w:t>Namjernim vaspitanjem kontrole emocija od strane roditelja. Postavljanjem granica prihvatljivog i neprihvatljivog izražavanja emocija, osobito izražavanja srdžbe. Dijete se usmjerava na smanjivanje intenziteta, na samokontrolu, odabir društveno prihvatljivih oblika izražavanja emocija.</w:t>
      </w:r>
    </w:p>
    <w:p w:rsidR="00E11B81" w:rsidRPr="00E11B81" w:rsidRDefault="00E11B81" w:rsidP="00EF48BA">
      <w:pPr>
        <w:numPr>
          <w:ilvl w:val="0"/>
          <w:numId w:val="5"/>
        </w:numPr>
        <w:shd w:val="clear" w:color="auto" w:fill="FFFFFF"/>
        <w:spacing w:before="100" w:beforeAutospacing="1" w:after="100" w:afterAutospacing="1" w:line="240" w:lineRule="auto"/>
        <w:jc w:val="both"/>
        <w:rPr>
          <w:rFonts w:ascii="Garamond" w:hAnsi="Garamond" w:cs="Times New Roman"/>
          <w:sz w:val="26"/>
          <w:szCs w:val="26"/>
        </w:rPr>
      </w:pPr>
      <w:r w:rsidRPr="00E11B81">
        <w:rPr>
          <w:rFonts w:ascii="Garamond" w:hAnsi="Garamond" w:cs="Times New Roman"/>
          <w:bCs/>
          <w:sz w:val="26"/>
          <w:szCs w:val="26"/>
        </w:rPr>
        <w:t xml:space="preserve">Za dječiji emocionalni razvoj važna je atmosfera, odnosi između članova porodice, posebno ljubavi i poštovanja među roditeljima i razumijevanje razvoja samoga đeteta. Za dječiji emocionalni razvoj potrebna je uravnotežena roditeljska ljubav. </w:t>
      </w:r>
    </w:p>
    <w:p w:rsidR="00E11B81" w:rsidRPr="00E11B81" w:rsidRDefault="00E11B81" w:rsidP="00E11B81">
      <w:pPr>
        <w:numPr>
          <w:ilvl w:val="0"/>
          <w:numId w:val="5"/>
        </w:numPr>
        <w:shd w:val="clear" w:color="auto" w:fill="FFFFFF"/>
        <w:spacing w:before="100" w:beforeAutospacing="1" w:after="100" w:afterAutospacing="1" w:line="240" w:lineRule="auto"/>
        <w:jc w:val="both"/>
        <w:rPr>
          <w:rFonts w:ascii="Garamond" w:hAnsi="Garamond" w:cs="Times New Roman"/>
          <w:sz w:val="26"/>
          <w:szCs w:val="26"/>
        </w:rPr>
      </w:pPr>
      <w:r w:rsidRPr="00E11B81">
        <w:rPr>
          <w:rFonts w:ascii="Garamond" w:hAnsi="Garamond" w:cs="Times New Roman"/>
          <w:bCs/>
          <w:sz w:val="26"/>
          <w:szCs w:val="26"/>
        </w:rPr>
        <w:t xml:space="preserve">Negativne emocije se javljaju ako je dijete zanemareno ili mu se poklanja previše pažnje. Zanemarena đeca su obično plaha, nepovjerljiva, nesigurna, dok đeca kojima je bila pružena i prećerana zaštita roditelja su sklona nervozi, ne mogu da se uzdrže u ispoljavanju svojih emocija, frustraciono su netolerantni. </w:t>
      </w:r>
    </w:p>
    <w:p w:rsidR="00E11B81" w:rsidRPr="00E11B81" w:rsidRDefault="00E11B81" w:rsidP="00E11B81">
      <w:pPr>
        <w:numPr>
          <w:ilvl w:val="0"/>
          <w:numId w:val="5"/>
        </w:numPr>
        <w:shd w:val="clear" w:color="auto" w:fill="FFFFFF"/>
        <w:spacing w:before="100" w:beforeAutospacing="1" w:after="100" w:afterAutospacing="1" w:line="240" w:lineRule="auto"/>
        <w:jc w:val="both"/>
        <w:rPr>
          <w:rFonts w:ascii="Garamond" w:hAnsi="Garamond" w:cs="Times New Roman"/>
          <w:sz w:val="26"/>
          <w:szCs w:val="26"/>
        </w:rPr>
      </w:pPr>
      <w:r w:rsidRPr="00E11B81">
        <w:rPr>
          <w:rFonts w:ascii="Garamond" w:hAnsi="Garamond" w:cs="Times New Roman"/>
          <w:bCs/>
          <w:sz w:val="26"/>
          <w:szCs w:val="26"/>
        </w:rPr>
        <w:t xml:space="preserve">Društvena sredina je takođe jedan od veoma važnih faktora koji utiče na emocionalnost đeteta. Sredina u kojoj dijete raste, prenosi na njega svoje uticaje. </w:t>
      </w:r>
    </w:p>
    <w:p w:rsidR="00DE7B20" w:rsidRPr="00E11B81" w:rsidRDefault="00DE7B20" w:rsidP="00E11B81">
      <w:pPr>
        <w:spacing w:after="0" w:line="276" w:lineRule="auto"/>
        <w:ind w:firstLine="720"/>
        <w:rPr>
          <w:rFonts w:ascii="Garamond" w:hAnsi="Garamond" w:cs="Times New Roman"/>
          <w:i/>
          <w:sz w:val="26"/>
          <w:szCs w:val="26"/>
        </w:rPr>
      </w:pPr>
      <w:r w:rsidRPr="00E11B81">
        <w:rPr>
          <w:rFonts w:ascii="Garamond" w:hAnsi="Garamond" w:cs="Times New Roman"/>
          <w:i/>
          <w:sz w:val="26"/>
          <w:szCs w:val="26"/>
        </w:rPr>
        <w:t xml:space="preserve">Kako </w:t>
      </w:r>
      <w:r w:rsidR="00E11B81" w:rsidRPr="00E11B81">
        <w:rPr>
          <w:rFonts w:ascii="Garamond" w:hAnsi="Garamond" w:cs="Times New Roman"/>
          <w:i/>
          <w:sz w:val="26"/>
          <w:szCs w:val="26"/>
        </w:rPr>
        <w:t>uticati na đetetov</w:t>
      </w:r>
      <w:r w:rsidRPr="00E11B81">
        <w:rPr>
          <w:rFonts w:ascii="Garamond" w:hAnsi="Garamond" w:cs="Times New Roman"/>
          <w:i/>
          <w:sz w:val="26"/>
          <w:szCs w:val="26"/>
        </w:rPr>
        <w:t xml:space="preserve"> socio-emocionaln</w:t>
      </w:r>
      <w:r w:rsidR="00E11B81" w:rsidRPr="00E11B81">
        <w:rPr>
          <w:rFonts w:ascii="Garamond" w:hAnsi="Garamond" w:cs="Times New Roman"/>
          <w:i/>
          <w:sz w:val="26"/>
          <w:szCs w:val="26"/>
        </w:rPr>
        <w:t>i razvoj</w:t>
      </w:r>
    </w:p>
    <w:p w:rsidR="00DE7B20" w:rsidRPr="00E11B81" w:rsidRDefault="00DE7B20" w:rsidP="00DE7B20">
      <w:pPr>
        <w:spacing w:after="0" w:line="276" w:lineRule="auto"/>
        <w:rPr>
          <w:rFonts w:ascii="Garamond" w:hAnsi="Garamond" w:cs="Times New Roman"/>
          <w:b/>
          <w:i/>
          <w:sz w:val="26"/>
          <w:szCs w:val="26"/>
          <w:u w:val="single"/>
        </w:rPr>
      </w:pPr>
    </w:p>
    <w:p w:rsidR="00DE7B20" w:rsidRPr="00E11B81" w:rsidRDefault="00DE7B20" w:rsidP="00E11B81">
      <w:pPr>
        <w:spacing w:after="0" w:line="276" w:lineRule="auto"/>
        <w:ind w:firstLine="720"/>
        <w:jc w:val="both"/>
        <w:rPr>
          <w:rFonts w:ascii="Garamond" w:eastAsia="Times New Roman" w:hAnsi="Garamond" w:cs="Times New Roman"/>
          <w:sz w:val="26"/>
          <w:szCs w:val="26"/>
        </w:rPr>
      </w:pPr>
      <w:r w:rsidRPr="00E11B81">
        <w:rPr>
          <w:rFonts w:ascii="Garamond" w:eastAsia="Times New Roman" w:hAnsi="Garamond" w:cs="Times New Roman"/>
          <w:bCs/>
          <w:i/>
          <w:sz w:val="26"/>
          <w:szCs w:val="26"/>
          <w:u w:val="single"/>
        </w:rPr>
        <w:t>Pričajte o o</w:t>
      </w:r>
      <w:r w:rsidR="00E11B81" w:rsidRPr="00E11B81">
        <w:rPr>
          <w:rFonts w:ascii="Garamond" w:eastAsia="Times New Roman" w:hAnsi="Garamond" w:cs="Times New Roman"/>
          <w:bCs/>
          <w:i/>
          <w:sz w:val="26"/>
          <w:szCs w:val="26"/>
          <w:u w:val="single"/>
        </w:rPr>
        <w:t>ś</w:t>
      </w:r>
      <w:r w:rsidRPr="00E11B81">
        <w:rPr>
          <w:rFonts w:ascii="Garamond" w:eastAsia="Times New Roman" w:hAnsi="Garamond" w:cs="Times New Roman"/>
          <w:bCs/>
          <w:i/>
          <w:sz w:val="26"/>
          <w:szCs w:val="26"/>
          <w:u w:val="single"/>
        </w:rPr>
        <w:t>ećanjima</w:t>
      </w:r>
      <w:r w:rsidRPr="00E11B81">
        <w:rPr>
          <w:rFonts w:ascii="Garamond" w:eastAsia="Times New Roman" w:hAnsi="Garamond" w:cs="Times New Roman"/>
          <w:sz w:val="26"/>
          <w:szCs w:val="26"/>
        </w:rPr>
        <w:t xml:space="preserve"> - Opišite kako i gdje u tijelu o</w:t>
      </w:r>
      <w:r w:rsidR="00E11B81" w:rsidRPr="00E11B81">
        <w:rPr>
          <w:rFonts w:ascii="Garamond" w:eastAsia="Times New Roman" w:hAnsi="Garamond" w:cs="Times New Roman"/>
          <w:sz w:val="26"/>
          <w:szCs w:val="26"/>
        </w:rPr>
        <w:t>ś</w:t>
      </w:r>
      <w:r w:rsidRPr="00E11B81">
        <w:rPr>
          <w:rFonts w:ascii="Garamond" w:eastAsia="Times New Roman" w:hAnsi="Garamond" w:cs="Times New Roman"/>
          <w:sz w:val="26"/>
          <w:szCs w:val="26"/>
        </w:rPr>
        <w:t>ećate tugu, sreću, bijes, strah, stid…. Naučite vaše dijete</w:t>
      </w:r>
      <w:r w:rsidRPr="00E11B81">
        <w:rPr>
          <w:rFonts w:ascii="Garamond" w:eastAsia="Times New Roman" w:hAnsi="Garamond" w:cs="Times New Roman"/>
          <w:b/>
          <w:bCs/>
          <w:sz w:val="26"/>
          <w:szCs w:val="26"/>
        </w:rPr>
        <w:t xml:space="preserve"> </w:t>
      </w:r>
      <w:r w:rsidRPr="00E11B81">
        <w:rPr>
          <w:rFonts w:ascii="Garamond" w:eastAsia="Times New Roman" w:hAnsi="Garamond" w:cs="Times New Roman"/>
          <w:bCs/>
          <w:i/>
          <w:sz w:val="26"/>
          <w:szCs w:val="26"/>
        </w:rPr>
        <w:t>i da prepozna, ali i da imenuje emocije.</w:t>
      </w:r>
      <w:r w:rsidRPr="00E11B81">
        <w:rPr>
          <w:rFonts w:ascii="Garamond" w:eastAsia="Times New Roman" w:hAnsi="Garamond" w:cs="Times New Roman"/>
          <w:sz w:val="26"/>
          <w:szCs w:val="26"/>
        </w:rPr>
        <w:t xml:space="preserve"> Sa učenjem o o</w:t>
      </w:r>
      <w:r w:rsidR="00E11B81" w:rsidRPr="00E11B81">
        <w:rPr>
          <w:rFonts w:ascii="Garamond" w:eastAsia="Times New Roman" w:hAnsi="Garamond" w:cs="Times New Roman"/>
          <w:sz w:val="26"/>
          <w:szCs w:val="26"/>
        </w:rPr>
        <w:t>ś</w:t>
      </w:r>
      <w:r w:rsidR="00821FC0">
        <w:rPr>
          <w:rFonts w:ascii="Garamond" w:eastAsia="Times New Roman" w:hAnsi="Garamond" w:cs="Times New Roman"/>
          <w:sz w:val="26"/>
          <w:szCs w:val="26"/>
        </w:rPr>
        <w:t xml:space="preserve">ećanjima treba </w:t>
      </w:r>
      <w:r w:rsidRPr="00E11B81">
        <w:rPr>
          <w:rFonts w:ascii="Garamond" w:eastAsia="Times New Roman" w:hAnsi="Garamond" w:cs="Times New Roman"/>
          <w:sz w:val="26"/>
          <w:szCs w:val="26"/>
        </w:rPr>
        <w:t xml:space="preserve">započeti kada je dijete veoma malo. </w:t>
      </w:r>
      <w:r w:rsidR="00821FC0">
        <w:rPr>
          <w:rFonts w:ascii="Garamond" w:eastAsia="Times New Roman" w:hAnsi="Garamond" w:cs="Times New Roman"/>
          <w:sz w:val="26"/>
          <w:szCs w:val="26"/>
        </w:rPr>
        <w:t xml:space="preserve">Najprije da ih prepoznaje: zašto, kada nastaju, kako ih ispoljava, da li je dobar ili ne način, kako može bolje, uspješnije da ih izrazi… </w:t>
      </w:r>
      <w:r w:rsidRPr="00E11B81">
        <w:rPr>
          <w:rFonts w:ascii="Garamond" w:eastAsia="Times New Roman" w:hAnsi="Garamond" w:cs="Times New Roman"/>
          <w:sz w:val="26"/>
          <w:szCs w:val="26"/>
        </w:rPr>
        <w:t>Primjer: „I</w:t>
      </w:r>
      <w:r w:rsidR="00E11B81" w:rsidRPr="00E11B81">
        <w:rPr>
          <w:rFonts w:ascii="Garamond" w:eastAsia="Times New Roman" w:hAnsi="Garamond" w:cs="Times New Roman"/>
          <w:sz w:val="26"/>
          <w:szCs w:val="26"/>
        </w:rPr>
        <w:t>zgledaš ljuto - stiskaš pesnice</w:t>
      </w:r>
      <w:r w:rsidRPr="00E11B81">
        <w:rPr>
          <w:rFonts w:ascii="Garamond" w:eastAsia="Times New Roman" w:hAnsi="Garamond" w:cs="Times New Roman"/>
          <w:sz w:val="26"/>
          <w:szCs w:val="26"/>
        </w:rPr>
        <w:t>“ ili “Smiješ se i skačeš – izgleda da si baš srećan”. Kako dijete raste, pričajte o tome kako da</w:t>
      </w:r>
      <w:r w:rsidR="00821FC0">
        <w:rPr>
          <w:rFonts w:ascii="Garamond" w:eastAsia="Times New Roman" w:hAnsi="Garamond" w:cs="Times New Roman"/>
          <w:sz w:val="26"/>
          <w:szCs w:val="26"/>
        </w:rPr>
        <w:t xml:space="preserve"> u</w:t>
      </w:r>
      <w:bookmarkStart w:id="1" w:name="_GoBack"/>
      <w:bookmarkEnd w:id="1"/>
      <w:r w:rsidR="00821FC0">
        <w:rPr>
          <w:rFonts w:ascii="Garamond" w:eastAsia="Times New Roman" w:hAnsi="Garamond" w:cs="Times New Roman"/>
          <w:sz w:val="26"/>
          <w:szCs w:val="26"/>
        </w:rPr>
        <w:t>pravlja,</w:t>
      </w:r>
      <w:r w:rsidRPr="00E11B81">
        <w:rPr>
          <w:rFonts w:ascii="Garamond" w:eastAsia="Times New Roman" w:hAnsi="Garamond" w:cs="Times New Roman"/>
          <w:sz w:val="26"/>
          <w:szCs w:val="26"/>
        </w:rPr>
        <w:t xml:space="preserve"> reguliše svoje emocije. </w:t>
      </w:r>
    </w:p>
    <w:p w:rsidR="00DE7B20" w:rsidRPr="00E11B81" w:rsidRDefault="00DE7B20" w:rsidP="00E11B81">
      <w:pPr>
        <w:spacing w:before="100" w:beforeAutospacing="1" w:after="0" w:line="276" w:lineRule="auto"/>
        <w:ind w:firstLine="720"/>
        <w:jc w:val="both"/>
        <w:rPr>
          <w:rFonts w:ascii="Garamond" w:eastAsia="Times New Roman" w:hAnsi="Garamond" w:cs="Times New Roman"/>
          <w:sz w:val="26"/>
          <w:szCs w:val="26"/>
        </w:rPr>
      </w:pPr>
      <w:r w:rsidRPr="00E11B81">
        <w:rPr>
          <w:rFonts w:ascii="Garamond" w:eastAsia="Times New Roman" w:hAnsi="Garamond" w:cs="Times New Roman"/>
          <w:bCs/>
          <w:i/>
          <w:sz w:val="26"/>
          <w:szCs w:val="26"/>
          <w:u w:val="single"/>
        </w:rPr>
        <w:t>Prihvatite i uvažite sva o</w:t>
      </w:r>
      <w:r w:rsidR="00E11B81" w:rsidRPr="00E11B81">
        <w:rPr>
          <w:rFonts w:ascii="Garamond" w:eastAsia="Times New Roman" w:hAnsi="Garamond" w:cs="Times New Roman"/>
          <w:bCs/>
          <w:i/>
          <w:sz w:val="26"/>
          <w:szCs w:val="26"/>
          <w:u w:val="single"/>
        </w:rPr>
        <w:t>ś</w:t>
      </w:r>
      <w:r w:rsidRPr="00E11B81">
        <w:rPr>
          <w:rFonts w:ascii="Garamond" w:eastAsia="Times New Roman" w:hAnsi="Garamond" w:cs="Times New Roman"/>
          <w:bCs/>
          <w:i/>
          <w:sz w:val="26"/>
          <w:szCs w:val="26"/>
          <w:u w:val="single"/>
        </w:rPr>
        <w:t>ećanja</w:t>
      </w:r>
      <w:r w:rsidRPr="00E11B81">
        <w:rPr>
          <w:rFonts w:ascii="Garamond" w:eastAsia="Times New Roman" w:hAnsi="Garamond" w:cs="Times New Roman"/>
          <w:i/>
          <w:sz w:val="26"/>
          <w:szCs w:val="26"/>
          <w:u w:val="single"/>
        </w:rPr>
        <w:t xml:space="preserve"> -</w:t>
      </w:r>
      <w:r w:rsidRPr="00E11B81">
        <w:rPr>
          <w:rFonts w:ascii="Garamond" w:eastAsia="Times New Roman" w:hAnsi="Garamond" w:cs="Times New Roman"/>
          <w:sz w:val="26"/>
          <w:szCs w:val="26"/>
        </w:rPr>
        <w:t xml:space="preserve"> Često odrasli kod </w:t>
      </w:r>
      <w:r w:rsidR="00E11B81" w:rsidRPr="00E11B81">
        <w:rPr>
          <w:rFonts w:ascii="Garamond" w:eastAsia="Times New Roman" w:hAnsi="Garamond" w:cs="Times New Roman"/>
          <w:sz w:val="26"/>
          <w:szCs w:val="26"/>
        </w:rPr>
        <w:t>đec</w:t>
      </w:r>
      <w:r w:rsidRPr="00E11B81">
        <w:rPr>
          <w:rFonts w:ascii="Garamond" w:eastAsia="Times New Roman" w:hAnsi="Garamond" w:cs="Times New Roman"/>
          <w:sz w:val="26"/>
          <w:szCs w:val="26"/>
        </w:rPr>
        <w:t xml:space="preserve">e ohrabruju samo pozitivne emocije. Kada se kod </w:t>
      </w:r>
      <w:r w:rsidR="00E11B81" w:rsidRPr="00E11B81">
        <w:rPr>
          <w:rFonts w:ascii="Garamond" w:eastAsia="Times New Roman" w:hAnsi="Garamond" w:cs="Times New Roman"/>
          <w:sz w:val="26"/>
          <w:szCs w:val="26"/>
        </w:rPr>
        <w:t>đec</w:t>
      </w:r>
      <w:r w:rsidRPr="00E11B81">
        <w:rPr>
          <w:rFonts w:ascii="Garamond" w:eastAsia="Times New Roman" w:hAnsi="Garamond" w:cs="Times New Roman"/>
          <w:sz w:val="26"/>
          <w:szCs w:val="26"/>
        </w:rPr>
        <w:t>e pojavi ljutnja ili bijes onda i roditelji često odreaguju ljutnjom i bijesom. Kada se pojavi tuga onda roditelji žele da je se brzo riješe. Vrlo je važno dijete naučiti da nije svako ponašanje prihvatljivo (na primjer, nije u redu da baca stvari ili udara druge zbog toga što je ljuto), ali je potpumo u redu da bude ljuto. </w:t>
      </w:r>
    </w:p>
    <w:p w:rsidR="00DE7B20" w:rsidRPr="00E11B81" w:rsidRDefault="00DE7B20" w:rsidP="00E11B81">
      <w:pPr>
        <w:spacing w:before="100" w:beforeAutospacing="1" w:after="75" w:line="276" w:lineRule="auto"/>
        <w:ind w:firstLine="720"/>
        <w:jc w:val="both"/>
        <w:rPr>
          <w:rFonts w:ascii="Garamond" w:eastAsia="Times New Roman" w:hAnsi="Garamond" w:cs="Times New Roman"/>
          <w:sz w:val="26"/>
          <w:szCs w:val="26"/>
        </w:rPr>
      </w:pPr>
      <w:r w:rsidRPr="00E11B81">
        <w:rPr>
          <w:rFonts w:ascii="Garamond" w:eastAsia="Times New Roman" w:hAnsi="Garamond" w:cs="Times New Roman"/>
          <w:bCs/>
          <w:i/>
          <w:sz w:val="26"/>
          <w:szCs w:val="26"/>
          <w:u w:val="single"/>
        </w:rPr>
        <w:lastRenderedPageBreak/>
        <w:t xml:space="preserve">Budite dobar primjer </w:t>
      </w:r>
      <w:r w:rsidR="00E11B81" w:rsidRPr="00E11B81">
        <w:rPr>
          <w:rFonts w:ascii="Garamond" w:eastAsia="Times New Roman" w:hAnsi="Garamond" w:cs="Times New Roman"/>
          <w:bCs/>
          <w:i/>
          <w:sz w:val="26"/>
          <w:szCs w:val="26"/>
          <w:u w:val="single"/>
        </w:rPr>
        <w:t>đet</w:t>
      </w:r>
      <w:r w:rsidRPr="00E11B81">
        <w:rPr>
          <w:rFonts w:ascii="Garamond" w:eastAsia="Times New Roman" w:hAnsi="Garamond" w:cs="Times New Roman"/>
          <w:bCs/>
          <w:i/>
          <w:sz w:val="26"/>
          <w:szCs w:val="26"/>
          <w:u w:val="single"/>
        </w:rPr>
        <w:t>etu</w:t>
      </w:r>
      <w:r w:rsidRPr="00E11B81">
        <w:rPr>
          <w:rFonts w:ascii="Garamond" w:eastAsia="Times New Roman" w:hAnsi="Garamond" w:cs="Times New Roman"/>
          <w:i/>
          <w:sz w:val="26"/>
          <w:szCs w:val="26"/>
          <w:u w:val="single"/>
        </w:rPr>
        <w:t xml:space="preserve"> -</w:t>
      </w:r>
      <w:r w:rsidRPr="00E11B81">
        <w:rPr>
          <w:rFonts w:ascii="Garamond" w:eastAsia="Times New Roman" w:hAnsi="Garamond" w:cs="Times New Roman"/>
          <w:sz w:val="26"/>
          <w:szCs w:val="26"/>
        </w:rPr>
        <w:t xml:space="preserve"> Upravljanje sopstvenim emocijama, pogotovo pred </w:t>
      </w:r>
      <w:r w:rsidR="00E11B81" w:rsidRPr="00E11B81">
        <w:rPr>
          <w:rFonts w:ascii="Garamond" w:eastAsia="Times New Roman" w:hAnsi="Garamond" w:cs="Times New Roman"/>
          <w:sz w:val="26"/>
          <w:szCs w:val="26"/>
        </w:rPr>
        <w:t>đec</w:t>
      </w:r>
      <w:r w:rsidRPr="00E11B81">
        <w:rPr>
          <w:rFonts w:ascii="Garamond" w:eastAsia="Times New Roman" w:hAnsi="Garamond" w:cs="Times New Roman"/>
          <w:sz w:val="26"/>
          <w:szCs w:val="26"/>
        </w:rPr>
        <w:t xml:space="preserve">om doprinosi da i </w:t>
      </w:r>
      <w:r w:rsidR="00E11B81" w:rsidRPr="00E11B81">
        <w:rPr>
          <w:rFonts w:ascii="Garamond" w:eastAsia="Times New Roman" w:hAnsi="Garamond" w:cs="Times New Roman"/>
          <w:sz w:val="26"/>
          <w:szCs w:val="26"/>
        </w:rPr>
        <w:t>đec</w:t>
      </w:r>
      <w:r w:rsidRPr="00E11B81">
        <w:rPr>
          <w:rFonts w:ascii="Garamond" w:eastAsia="Times New Roman" w:hAnsi="Garamond" w:cs="Times New Roman"/>
          <w:sz w:val="26"/>
          <w:szCs w:val="26"/>
        </w:rPr>
        <w:t xml:space="preserve">a nauče da upravljaju svojim emocijama. Umjesto vike i uvrjedljivih riječi, treba biti direktan i jasan. Ovo se odnosi i na ponašanje prema drugim ljudima, drugom roditelju, a ne samo prema </w:t>
      </w:r>
      <w:r w:rsidR="00E11B81" w:rsidRPr="00E11B81">
        <w:rPr>
          <w:rFonts w:ascii="Garamond" w:eastAsia="Times New Roman" w:hAnsi="Garamond" w:cs="Times New Roman"/>
          <w:sz w:val="26"/>
          <w:szCs w:val="26"/>
        </w:rPr>
        <w:t>đet</w:t>
      </w:r>
      <w:r w:rsidRPr="00E11B81">
        <w:rPr>
          <w:rFonts w:ascii="Garamond" w:eastAsia="Times New Roman" w:hAnsi="Garamond" w:cs="Times New Roman"/>
          <w:sz w:val="26"/>
          <w:szCs w:val="26"/>
        </w:rPr>
        <w:t xml:space="preserve">etu. </w:t>
      </w:r>
    </w:p>
    <w:p w:rsidR="00DE7B20" w:rsidRPr="00E11B81" w:rsidRDefault="00E11B81" w:rsidP="00E11B81">
      <w:pPr>
        <w:spacing w:before="100" w:beforeAutospacing="1" w:after="75" w:line="276" w:lineRule="auto"/>
        <w:ind w:firstLine="720"/>
        <w:jc w:val="both"/>
        <w:rPr>
          <w:rFonts w:ascii="Garamond" w:eastAsia="Times New Roman" w:hAnsi="Garamond" w:cs="Times New Roman"/>
          <w:bCs/>
          <w:i/>
          <w:sz w:val="26"/>
          <w:szCs w:val="26"/>
        </w:rPr>
      </w:pPr>
      <w:r w:rsidRPr="00E11B81">
        <w:rPr>
          <w:rFonts w:ascii="Garamond" w:eastAsia="Times New Roman" w:hAnsi="Garamond" w:cs="Times New Roman"/>
          <w:bCs/>
          <w:i/>
          <w:sz w:val="26"/>
          <w:szCs w:val="26"/>
        </w:rPr>
        <w:t>Uloga i</w:t>
      </w:r>
      <w:r w:rsidR="00DE7B20" w:rsidRPr="00E11B81">
        <w:rPr>
          <w:rFonts w:ascii="Garamond" w:eastAsia="Times New Roman" w:hAnsi="Garamond" w:cs="Times New Roman"/>
          <w:bCs/>
          <w:i/>
          <w:sz w:val="26"/>
          <w:szCs w:val="26"/>
        </w:rPr>
        <w:t xml:space="preserve">gre </w:t>
      </w:r>
    </w:p>
    <w:p w:rsidR="00821FC0" w:rsidRDefault="00821FC0" w:rsidP="00E11B81">
      <w:pPr>
        <w:spacing w:after="0" w:line="276" w:lineRule="auto"/>
        <w:ind w:firstLine="720"/>
        <w:jc w:val="both"/>
        <w:rPr>
          <w:rFonts w:ascii="Garamond" w:hAnsi="Garamond" w:cs="Times New Roman"/>
          <w:sz w:val="26"/>
          <w:szCs w:val="26"/>
        </w:rPr>
      </w:pPr>
    </w:p>
    <w:p w:rsidR="00E11B81" w:rsidRPr="00E11B81" w:rsidRDefault="00E11B81" w:rsidP="00E11B81">
      <w:pPr>
        <w:spacing w:after="0" w:line="276" w:lineRule="auto"/>
        <w:ind w:firstLine="720"/>
        <w:jc w:val="both"/>
        <w:rPr>
          <w:rFonts w:ascii="Garamond" w:hAnsi="Garamond" w:cs="Times New Roman"/>
          <w:sz w:val="26"/>
          <w:szCs w:val="26"/>
        </w:rPr>
      </w:pPr>
      <w:r w:rsidRPr="00E11B81">
        <w:rPr>
          <w:rFonts w:ascii="Garamond" w:hAnsi="Garamond" w:cs="Times New Roman"/>
          <w:sz w:val="26"/>
          <w:szCs w:val="26"/>
        </w:rPr>
        <w:t xml:space="preserve">Veliki je značaj igre za razvoj socio-emocionalnih vještina </w:t>
      </w:r>
      <w:r w:rsidRPr="00E11B81">
        <w:rPr>
          <w:rFonts w:ascii="Garamond" w:hAnsi="Garamond" w:cs="Times New Roman"/>
          <w:sz w:val="26"/>
          <w:szCs w:val="26"/>
        </w:rPr>
        <w:t>đet</w:t>
      </w:r>
      <w:r w:rsidRPr="00E11B81">
        <w:rPr>
          <w:rFonts w:ascii="Garamond" w:hAnsi="Garamond" w:cs="Times New Roman"/>
          <w:sz w:val="26"/>
          <w:szCs w:val="26"/>
        </w:rPr>
        <w:t xml:space="preserve">eta. Igra posmatrana kroz aktivnosti </w:t>
      </w:r>
      <w:r w:rsidRPr="00E11B81">
        <w:rPr>
          <w:rFonts w:ascii="Garamond" w:hAnsi="Garamond" w:cs="Times New Roman"/>
          <w:sz w:val="26"/>
          <w:szCs w:val="26"/>
        </w:rPr>
        <w:t>đet</w:t>
      </w:r>
      <w:r w:rsidRPr="00E11B81">
        <w:rPr>
          <w:rFonts w:ascii="Garamond" w:hAnsi="Garamond" w:cs="Times New Roman"/>
          <w:sz w:val="26"/>
          <w:szCs w:val="26"/>
        </w:rPr>
        <w:t xml:space="preserve">eta može se opisati kao način samostalnog i divergentnog djelovanja, pri čemu dijete bira šta i kako želi da radi, i koliko će to trajati. Igra je definisana kao suštinska za razvoj </w:t>
      </w:r>
      <w:r w:rsidRPr="00E11B81">
        <w:rPr>
          <w:rFonts w:ascii="Garamond" w:hAnsi="Garamond" w:cs="Times New Roman"/>
          <w:sz w:val="26"/>
          <w:szCs w:val="26"/>
        </w:rPr>
        <w:t>đet</w:t>
      </w:r>
      <w:r w:rsidRPr="00E11B81">
        <w:rPr>
          <w:rFonts w:ascii="Garamond" w:hAnsi="Garamond" w:cs="Times New Roman"/>
          <w:sz w:val="26"/>
          <w:szCs w:val="26"/>
        </w:rPr>
        <w:t xml:space="preserve">eta jer doprinosi kognitivnoj, fizičkoj, socijalnoj i emocionalnoj dobrobiti </w:t>
      </w:r>
      <w:r w:rsidRPr="00E11B81">
        <w:rPr>
          <w:rFonts w:ascii="Garamond" w:hAnsi="Garamond" w:cs="Times New Roman"/>
          <w:sz w:val="26"/>
          <w:szCs w:val="26"/>
        </w:rPr>
        <w:t>đec</w:t>
      </w:r>
      <w:r w:rsidRPr="00E11B81">
        <w:rPr>
          <w:rFonts w:ascii="Garamond" w:hAnsi="Garamond" w:cs="Times New Roman"/>
          <w:sz w:val="26"/>
          <w:szCs w:val="26"/>
        </w:rPr>
        <w:t xml:space="preserve">e. Tokom igre </w:t>
      </w:r>
      <w:r w:rsidRPr="00E11B81">
        <w:rPr>
          <w:rFonts w:ascii="Garamond" w:hAnsi="Garamond" w:cs="Times New Roman"/>
          <w:sz w:val="26"/>
          <w:szCs w:val="26"/>
        </w:rPr>
        <w:t>đec</w:t>
      </w:r>
      <w:r w:rsidRPr="00E11B81">
        <w:rPr>
          <w:rFonts w:ascii="Garamond" w:hAnsi="Garamond" w:cs="Times New Roman"/>
          <w:sz w:val="26"/>
          <w:szCs w:val="26"/>
        </w:rPr>
        <w:t xml:space="preserve">a izgrađuju otpornost (rezilijentnost), razvijaju sposobnost da regulišu sopstvene emocije i ponašanje, uče da upravljaju stresom i stupaju u odnose s drugima. </w:t>
      </w:r>
    </w:p>
    <w:p w:rsidR="00DE7B20" w:rsidRPr="00E11B81" w:rsidRDefault="00DE7B20" w:rsidP="00DE7B20">
      <w:pPr>
        <w:spacing w:before="100" w:beforeAutospacing="1" w:after="75" w:line="276" w:lineRule="auto"/>
        <w:ind w:firstLine="720"/>
        <w:jc w:val="both"/>
        <w:rPr>
          <w:rFonts w:ascii="Garamond" w:eastAsia="Times New Roman" w:hAnsi="Garamond" w:cs="Times New Roman"/>
          <w:bCs/>
          <w:sz w:val="26"/>
          <w:szCs w:val="26"/>
        </w:rPr>
      </w:pPr>
      <w:r w:rsidRPr="00E11B81">
        <w:rPr>
          <w:rFonts w:ascii="Garamond" w:eastAsia="Times New Roman" w:hAnsi="Garamond" w:cs="Times New Roman"/>
          <w:bCs/>
          <w:sz w:val="26"/>
          <w:szCs w:val="26"/>
        </w:rPr>
        <w:t xml:space="preserve">Kada govorimo o emocijama značajno je spomenuti i pojam </w:t>
      </w:r>
      <w:r w:rsidRPr="00E11B81">
        <w:rPr>
          <w:rFonts w:ascii="Garamond" w:eastAsia="Times New Roman" w:hAnsi="Garamond" w:cs="Times New Roman"/>
          <w:bCs/>
          <w:i/>
          <w:sz w:val="26"/>
          <w:szCs w:val="26"/>
        </w:rPr>
        <w:t xml:space="preserve">emocionalne inteligencije, </w:t>
      </w:r>
      <w:r w:rsidRPr="00E11B81">
        <w:rPr>
          <w:rFonts w:ascii="Garamond" w:eastAsia="Times New Roman" w:hAnsi="Garamond" w:cs="Times New Roman"/>
          <w:bCs/>
          <w:sz w:val="26"/>
          <w:szCs w:val="26"/>
        </w:rPr>
        <w:t xml:space="preserve">koji znači stvaranje sposobnosti, vještina i kompetencija koje osobi daju sposobnost da se racionalno nosi sa zahtjevima i pritiscima okoline. Emocionalnu inteligenciju čini sklop više sposobnosti – sposobnost samorazumijevanja, samokontrole, samouvjerenost i sposobnost empatije. </w:t>
      </w:r>
    </w:p>
    <w:p w:rsidR="00DE7B20" w:rsidRPr="00E11B81" w:rsidRDefault="001A7C36" w:rsidP="001A7C36">
      <w:pPr>
        <w:spacing w:after="0" w:line="240" w:lineRule="auto"/>
        <w:ind w:firstLine="720"/>
        <w:jc w:val="both"/>
        <w:rPr>
          <w:rFonts w:ascii="Garamond" w:eastAsia="Times New Roman" w:hAnsi="Garamond" w:cs="Times New Roman"/>
          <w:sz w:val="26"/>
          <w:szCs w:val="26"/>
        </w:rPr>
      </w:pPr>
      <w:r w:rsidRPr="00E11B81">
        <w:rPr>
          <w:rFonts w:ascii="Garamond" w:eastAsia="Times New Roman" w:hAnsi="Garamond" w:cs="Times New Roman"/>
          <w:sz w:val="26"/>
          <w:szCs w:val="26"/>
        </w:rPr>
        <w:t>Evo nekoliko</w:t>
      </w:r>
      <w:r w:rsidR="00DE7B20" w:rsidRPr="00E11B81">
        <w:rPr>
          <w:rFonts w:ascii="Garamond" w:eastAsia="Times New Roman" w:hAnsi="Garamond" w:cs="Times New Roman"/>
          <w:sz w:val="26"/>
          <w:szCs w:val="26"/>
        </w:rPr>
        <w:t xml:space="preserve"> ideja za igre kojima pomažemo </w:t>
      </w:r>
      <w:r w:rsidR="00E11B81" w:rsidRPr="00E11B81">
        <w:rPr>
          <w:rFonts w:ascii="Garamond" w:eastAsia="Times New Roman" w:hAnsi="Garamond" w:cs="Times New Roman"/>
          <w:sz w:val="26"/>
          <w:szCs w:val="26"/>
        </w:rPr>
        <w:t>đec</w:t>
      </w:r>
      <w:r w:rsidR="00DE7B20" w:rsidRPr="00E11B81">
        <w:rPr>
          <w:rFonts w:ascii="Garamond" w:eastAsia="Times New Roman" w:hAnsi="Garamond" w:cs="Times New Roman"/>
          <w:sz w:val="26"/>
          <w:szCs w:val="26"/>
        </w:rPr>
        <w:t>i da grade emocionalnu inteligenciju:</w:t>
      </w:r>
    </w:p>
    <w:p w:rsidR="00DE7B20" w:rsidRPr="00E11B81" w:rsidRDefault="00DE7B20" w:rsidP="00DE7B20">
      <w:pPr>
        <w:numPr>
          <w:ilvl w:val="0"/>
          <w:numId w:val="1"/>
        </w:numPr>
        <w:spacing w:before="100" w:beforeAutospacing="1" w:after="0" w:line="240" w:lineRule="auto"/>
        <w:jc w:val="both"/>
        <w:rPr>
          <w:rFonts w:ascii="Garamond" w:eastAsia="Times New Roman" w:hAnsi="Garamond" w:cs="Times New Roman"/>
          <w:sz w:val="26"/>
          <w:szCs w:val="26"/>
        </w:rPr>
      </w:pPr>
      <w:r w:rsidRPr="00E11B81">
        <w:rPr>
          <w:rFonts w:ascii="Garamond" w:eastAsia="Times New Roman" w:hAnsi="Garamond" w:cs="Times New Roman"/>
          <w:sz w:val="26"/>
          <w:szCs w:val="26"/>
        </w:rPr>
        <w:t>ispoljavanje emocija pomoću lutki ili igračaka,</w:t>
      </w:r>
    </w:p>
    <w:p w:rsidR="00DE7B20" w:rsidRPr="00E11B81" w:rsidRDefault="00DE7B20" w:rsidP="00DE7B20">
      <w:pPr>
        <w:numPr>
          <w:ilvl w:val="0"/>
          <w:numId w:val="1"/>
        </w:numPr>
        <w:spacing w:before="100" w:beforeAutospacing="1" w:after="75" w:line="240" w:lineRule="auto"/>
        <w:jc w:val="both"/>
        <w:rPr>
          <w:rFonts w:ascii="Garamond" w:eastAsia="Times New Roman" w:hAnsi="Garamond" w:cs="Times New Roman"/>
          <w:sz w:val="26"/>
          <w:szCs w:val="26"/>
        </w:rPr>
      </w:pPr>
      <w:r w:rsidRPr="00E11B81">
        <w:rPr>
          <w:rFonts w:ascii="Garamond" w:eastAsia="Times New Roman" w:hAnsi="Garamond" w:cs="Times New Roman"/>
          <w:sz w:val="26"/>
          <w:szCs w:val="26"/>
        </w:rPr>
        <w:t>ispoljavanje emocija tijelima (kako hodamo kada smo ljuti, uplašeni, tužni…ili kako pričamo kada smo razočarani, povrijeđeni…),</w:t>
      </w:r>
    </w:p>
    <w:p w:rsidR="00DE7B20" w:rsidRPr="00E11B81" w:rsidRDefault="00DE7B20" w:rsidP="00DE7B20">
      <w:pPr>
        <w:numPr>
          <w:ilvl w:val="0"/>
          <w:numId w:val="1"/>
        </w:numPr>
        <w:spacing w:before="100" w:beforeAutospacing="1" w:after="75" w:line="240" w:lineRule="auto"/>
        <w:jc w:val="both"/>
        <w:rPr>
          <w:rFonts w:ascii="Garamond" w:eastAsia="Times New Roman" w:hAnsi="Garamond" w:cs="Times New Roman"/>
          <w:sz w:val="26"/>
          <w:szCs w:val="26"/>
        </w:rPr>
      </w:pPr>
      <w:r w:rsidRPr="00E11B81">
        <w:rPr>
          <w:rFonts w:ascii="Garamond" w:eastAsia="Times New Roman" w:hAnsi="Garamond" w:cs="Times New Roman"/>
          <w:sz w:val="26"/>
          <w:szCs w:val="26"/>
        </w:rPr>
        <w:t>prelistavanje slikovnica ili knjiga i razgovor o tome koje to emocije pokazuju ljudska lica,</w:t>
      </w:r>
    </w:p>
    <w:p w:rsidR="00DE7B20" w:rsidRPr="00E11B81" w:rsidRDefault="00DE7B20" w:rsidP="00DE7B20">
      <w:pPr>
        <w:numPr>
          <w:ilvl w:val="0"/>
          <w:numId w:val="1"/>
        </w:numPr>
        <w:spacing w:before="100" w:beforeAutospacing="1" w:after="75" w:line="240" w:lineRule="auto"/>
        <w:jc w:val="both"/>
        <w:rPr>
          <w:rFonts w:ascii="Garamond" w:eastAsia="Times New Roman" w:hAnsi="Garamond" w:cs="Times New Roman"/>
          <w:sz w:val="26"/>
          <w:szCs w:val="26"/>
        </w:rPr>
      </w:pPr>
      <w:r w:rsidRPr="00E11B81">
        <w:rPr>
          <w:rFonts w:ascii="Garamond" w:eastAsia="Times New Roman" w:hAnsi="Garamond" w:cs="Times New Roman"/>
          <w:sz w:val="26"/>
          <w:szCs w:val="26"/>
        </w:rPr>
        <w:t>popunjavanje praznog lica da bi se p</w:t>
      </w:r>
      <w:r w:rsidR="00E11B81" w:rsidRPr="00E11B81">
        <w:rPr>
          <w:rFonts w:ascii="Garamond" w:eastAsia="Times New Roman" w:hAnsi="Garamond" w:cs="Times New Roman"/>
          <w:sz w:val="26"/>
          <w:szCs w:val="26"/>
        </w:rPr>
        <w:t xml:space="preserve">okazao bijes, strah, tuga, stid </w:t>
      </w:r>
      <w:r w:rsidRPr="00E11B81">
        <w:rPr>
          <w:rFonts w:ascii="Garamond" w:eastAsia="Times New Roman" w:hAnsi="Garamond" w:cs="Times New Roman"/>
          <w:sz w:val="26"/>
          <w:szCs w:val="26"/>
        </w:rPr>
        <w:t>(crtanje tužnog, srećnog, uplašenog, postiđenog lica).</w:t>
      </w:r>
    </w:p>
    <w:p w:rsidR="00DE7B20" w:rsidRPr="00E11B81" w:rsidRDefault="00DE7B20" w:rsidP="00DE7B20">
      <w:pPr>
        <w:spacing w:after="0" w:line="276" w:lineRule="auto"/>
        <w:ind w:firstLine="360"/>
        <w:jc w:val="both"/>
        <w:rPr>
          <w:rFonts w:ascii="Garamond" w:eastAsia="Times New Roman" w:hAnsi="Garamond" w:cs="Times New Roman"/>
          <w:b/>
          <w:sz w:val="26"/>
          <w:szCs w:val="26"/>
        </w:rPr>
      </w:pPr>
    </w:p>
    <w:p w:rsidR="00DE7B20" w:rsidRPr="00E11B81" w:rsidRDefault="00DE7B20" w:rsidP="00DE7B20">
      <w:pPr>
        <w:pStyle w:val="NormalWeb"/>
        <w:spacing w:before="0" w:beforeAutospacing="0" w:after="0" w:afterAutospacing="0" w:line="276" w:lineRule="auto"/>
        <w:ind w:firstLine="720"/>
        <w:jc w:val="both"/>
        <w:rPr>
          <w:rFonts w:ascii="Garamond" w:hAnsi="Garamond"/>
          <w:noProof/>
          <w:sz w:val="26"/>
          <w:szCs w:val="26"/>
        </w:rPr>
      </w:pPr>
      <w:r w:rsidRPr="00E11B81">
        <w:rPr>
          <w:rFonts w:ascii="Garamond" w:hAnsi="Garamond"/>
          <w:sz w:val="26"/>
          <w:szCs w:val="26"/>
        </w:rPr>
        <w:t xml:space="preserve">Kroz raznovrsne i mnogobrojne aktivnosti, u radu sa </w:t>
      </w:r>
      <w:r w:rsidR="00E11B81" w:rsidRPr="00E11B81">
        <w:rPr>
          <w:rFonts w:ascii="Garamond" w:hAnsi="Garamond"/>
          <w:sz w:val="26"/>
          <w:szCs w:val="26"/>
        </w:rPr>
        <w:t>đec</w:t>
      </w:r>
      <w:r w:rsidRPr="00E11B81">
        <w:rPr>
          <w:rFonts w:ascii="Garamond" w:hAnsi="Garamond"/>
          <w:sz w:val="26"/>
          <w:szCs w:val="26"/>
        </w:rPr>
        <w:t xml:space="preserve">om, trudimo se da </w:t>
      </w:r>
      <w:r w:rsidR="00E11B81" w:rsidRPr="00E11B81">
        <w:rPr>
          <w:rFonts w:ascii="Garamond" w:hAnsi="Garamond"/>
          <w:sz w:val="26"/>
          <w:szCs w:val="26"/>
        </w:rPr>
        <w:t>đec</w:t>
      </w:r>
      <w:r w:rsidRPr="00E11B81">
        <w:rPr>
          <w:rFonts w:ascii="Garamond" w:hAnsi="Garamond"/>
          <w:sz w:val="26"/>
          <w:szCs w:val="26"/>
        </w:rPr>
        <w:t>u na zabavan i edukativan način upoznamo sa osnovnim emocijama, naučimo ih da prepoznaju i imenuju svoja i tuđa o</w:t>
      </w:r>
      <w:r w:rsidR="00E11B81" w:rsidRPr="00E11B81">
        <w:rPr>
          <w:rFonts w:ascii="Garamond" w:hAnsi="Garamond"/>
          <w:sz w:val="26"/>
          <w:szCs w:val="26"/>
        </w:rPr>
        <w:t>ś</w:t>
      </w:r>
      <w:r w:rsidRPr="00E11B81">
        <w:rPr>
          <w:rFonts w:ascii="Garamond" w:hAnsi="Garamond"/>
          <w:sz w:val="26"/>
          <w:szCs w:val="26"/>
        </w:rPr>
        <w:t xml:space="preserve">ećanja. </w:t>
      </w:r>
      <w:r w:rsidRPr="00E11B81">
        <w:rPr>
          <w:rFonts w:ascii="Garamond" w:hAnsi="Garamond"/>
          <w:noProof/>
          <w:sz w:val="26"/>
          <w:szCs w:val="26"/>
        </w:rPr>
        <w:t xml:space="preserve">Napravili smo i </w:t>
      </w:r>
      <w:r w:rsidRPr="00E11B81">
        <w:rPr>
          <w:rFonts w:ascii="Garamond" w:hAnsi="Garamond"/>
          <w:i/>
          <w:noProof/>
          <w:sz w:val="26"/>
          <w:szCs w:val="26"/>
        </w:rPr>
        <w:t xml:space="preserve">“Kutak emocija – tu se mirim, tu se smirujem”, </w:t>
      </w:r>
      <w:r w:rsidR="00E11B81" w:rsidRPr="00E11B81">
        <w:rPr>
          <w:rFonts w:ascii="Garamond" w:hAnsi="Garamond"/>
          <w:noProof/>
          <w:sz w:val="26"/>
          <w:szCs w:val="26"/>
        </w:rPr>
        <w:t>đ</w:t>
      </w:r>
      <w:r w:rsidRPr="00E11B81">
        <w:rPr>
          <w:rFonts w:ascii="Garamond" w:hAnsi="Garamond"/>
          <w:noProof/>
          <w:sz w:val="26"/>
          <w:szCs w:val="26"/>
        </w:rPr>
        <w:t xml:space="preserve">e je </w:t>
      </w:r>
      <w:r w:rsidR="00E11B81" w:rsidRPr="00E11B81">
        <w:rPr>
          <w:rFonts w:ascii="Garamond" w:hAnsi="Garamond"/>
          <w:noProof/>
          <w:sz w:val="26"/>
          <w:szCs w:val="26"/>
        </w:rPr>
        <w:t>đec</w:t>
      </w:r>
      <w:r w:rsidRPr="00E11B81">
        <w:rPr>
          <w:rFonts w:ascii="Garamond" w:hAnsi="Garamond"/>
          <w:noProof/>
          <w:sz w:val="26"/>
          <w:szCs w:val="26"/>
        </w:rPr>
        <w:t xml:space="preserve">i ponuđen raznovrstan igrovni materijal o emocijama. </w:t>
      </w:r>
      <w:r w:rsidR="00E11B81" w:rsidRPr="00E11B81">
        <w:rPr>
          <w:rFonts w:ascii="Garamond" w:hAnsi="Garamond"/>
          <w:noProof/>
          <w:sz w:val="26"/>
          <w:szCs w:val="26"/>
        </w:rPr>
        <w:t>Đec</w:t>
      </w:r>
      <w:r w:rsidRPr="00E11B81">
        <w:rPr>
          <w:rFonts w:ascii="Garamond" w:hAnsi="Garamond"/>
          <w:noProof/>
          <w:sz w:val="26"/>
          <w:szCs w:val="26"/>
        </w:rPr>
        <w:t>a u tom kutku imaju mogućnost da se pomoću ponuđenog materijala upoznaju sa osnovnim emocijama, da razgovaraju o njima, da glume pomoću maski, da se smire kada im je to potrebno kao i da se “pomire sa” drugarima sa kojima su u konfliktu…</w:t>
      </w:r>
    </w:p>
    <w:p w:rsidR="00DE7B20" w:rsidRPr="00E11B81" w:rsidRDefault="00DE7B20" w:rsidP="00DE7B20">
      <w:pPr>
        <w:pStyle w:val="NormalWeb"/>
        <w:spacing w:before="0" w:beforeAutospacing="0" w:after="0" w:afterAutospacing="0" w:line="276" w:lineRule="auto"/>
        <w:ind w:firstLine="720"/>
        <w:jc w:val="both"/>
        <w:rPr>
          <w:rFonts w:ascii="Garamond" w:hAnsi="Garamond"/>
          <w:noProof/>
          <w:sz w:val="26"/>
          <w:szCs w:val="26"/>
        </w:rPr>
      </w:pPr>
      <w:r w:rsidRPr="00E11B81">
        <w:rPr>
          <w:rFonts w:ascii="Garamond" w:hAnsi="Garamond"/>
          <w:noProof/>
          <w:sz w:val="26"/>
          <w:szCs w:val="26"/>
        </w:rPr>
        <w:t xml:space="preserve">Ovako to izgleda:    </w:t>
      </w:r>
    </w:p>
    <w:p w:rsidR="00DE7B20" w:rsidRPr="001A7C36" w:rsidRDefault="00DE7B20" w:rsidP="00371DC5">
      <w:pPr>
        <w:spacing w:line="276" w:lineRule="auto"/>
        <w:jc w:val="center"/>
        <w:rPr>
          <w:rFonts w:ascii="Times New Roman" w:hAnsi="Times New Roman" w:cs="Times New Roman"/>
          <w:sz w:val="24"/>
          <w:szCs w:val="24"/>
        </w:rPr>
      </w:pPr>
      <w:r w:rsidRPr="001A7C36">
        <w:rPr>
          <w:rFonts w:ascii="Times New Roman" w:hAnsi="Times New Roman" w:cs="Times New Roman"/>
          <w:noProof/>
          <w:sz w:val="24"/>
          <w:szCs w:val="24"/>
        </w:rPr>
        <w:lastRenderedPageBreak/>
        <w:drawing>
          <wp:inline distT="0" distB="0" distL="0" distR="0">
            <wp:extent cx="1600200" cy="2124710"/>
            <wp:effectExtent l="19050" t="0" r="0" b="0"/>
            <wp:docPr id="25" name="Picture 8" descr="C:\Users\LONA TRADE\AppData\Local\Microsoft\Windows\Temporary Internet Files\Content.Word\IMG-04f77f1b0c3099de6e5801801f0b75d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NA TRADE\AppData\Local\Microsoft\Windows\Temporary Internet Files\Content.Word\IMG-04f77f1b0c3099de6e5801801f0b75d1-V.JPG"/>
                    <pic:cNvPicPr>
                      <a:picLocks noChangeAspect="1" noChangeArrowheads="1"/>
                    </pic:cNvPicPr>
                  </pic:nvPicPr>
                  <pic:blipFill>
                    <a:blip r:embed="rId8" cstate="print"/>
                    <a:srcRect/>
                    <a:stretch>
                      <a:fillRect/>
                    </a:stretch>
                  </pic:blipFill>
                  <pic:spPr bwMode="auto">
                    <a:xfrm>
                      <a:off x="0" y="0"/>
                      <a:ext cx="1610500" cy="2138386"/>
                    </a:xfrm>
                    <a:prstGeom prst="rect">
                      <a:avLst/>
                    </a:prstGeom>
                    <a:noFill/>
                    <a:ln w="9525">
                      <a:noFill/>
                      <a:miter lim="800000"/>
                      <a:headEnd/>
                      <a:tailEnd/>
                    </a:ln>
                  </pic:spPr>
                </pic:pic>
              </a:graphicData>
            </a:graphic>
          </wp:inline>
        </w:drawing>
      </w:r>
      <w:r w:rsidR="00371DC5" w:rsidRPr="001A7C36">
        <w:rPr>
          <w:rFonts w:ascii="Times New Roman" w:hAnsi="Times New Roman" w:cs="Times New Roman"/>
          <w:sz w:val="24"/>
          <w:szCs w:val="24"/>
        </w:rPr>
        <w:t xml:space="preserve">    </w:t>
      </w:r>
      <w:r w:rsidR="001444DC" w:rsidRPr="001A7C36">
        <w:rPr>
          <w:rFonts w:ascii="Times New Roman" w:hAnsi="Times New Roman" w:cs="Times New Roman"/>
          <w:noProof/>
          <w:sz w:val="24"/>
          <w:szCs w:val="24"/>
        </w:rPr>
        <w:drawing>
          <wp:inline distT="0" distB="0" distL="0" distR="0">
            <wp:extent cx="3506159" cy="2120900"/>
            <wp:effectExtent l="19050" t="0" r="0" b="0"/>
            <wp:docPr id="3" name="Picture 11" descr="C:\Users\LONA TRADE\AppData\Local\Microsoft\Windows\Temporary Internet Files\Content.Word\IMG-a7cde9aa563bd1ea3bf15673b19886e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NA TRADE\AppData\Local\Microsoft\Windows\Temporary Internet Files\Content.Word\IMG-a7cde9aa563bd1ea3bf15673b19886ef-V.JPG"/>
                    <pic:cNvPicPr>
                      <a:picLocks noChangeAspect="1" noChangeArrowheads="1"/>
                    </pic:cNvPicPr>
                  </pic:nvPicPr>
                  <pic:blipFill>
                    <a:blip r:embed="rId9" cstate="print"/>
                    <a:srcRect/>
                    <a:stretch>
                      <a:fillRect/>
                    </a:stretch>
                  </pic:blipFill>
                  <pic:spPr bwMode="auto">
                    <a:xfrm>
                      <a:off x="0" y="0"/>
                      <a:ext cx="3533237" cy="2137279"/>
                    </a:xfrm>
                    <a:prstGeom prst="rect">
                      <a:avLst/>
                    </a:prstGeom>
                    <a:noFill/>
                    <a:ln w="9525">
                      <a:noFill/>
                      <a:miter lim="800000"/>
                      <a:headEnd/>
                      <a:tailEnd/>
                    </a:ln>
                  </pic:spPr>
                </pic:pic>
              </a:graphicData>
            </a:graphic>
          </wp:inline>
        </w:drawing>
      </w:r>
    </w:p>
    <w:p w:rsidR="005E23BA" w:rsidRPr="00DE7B20" w:rsidRDefault="00DE7B20" w:rsidP="00371DC5">
      <w:pPr>
        <w:spacing w:line="276" w:lineRule="auto"/>
        <w:jc w:val="center"/>
        <w:rPr>
          <w:rFonts w:ascii="Times New Roman" w:hAnsi="Times New Roman" w:cs="Times New Roman"/>
        </w:rPr>
      </w:pPr>
      <w:r w:rsidRPr="00366CC4">
        <w:rPr>
          <w:rFonts w:ascii="Times New Roman" w:hAnsi="Times New Roman" w:cs="Times New Roman"/>
          <w:noProof/>
        </w:rPr>
        <w:drawing>
          <wp:inline distT="0" distB="0" distL="0" distR="0">
            <wp:extent cx="932473" cy="1460500"/>
            <wp:effectExtent l="19050" t="0" r="977" b="0"/>
            <wp:docPr id="10" name="Picture 3" descr="C:\Users\LONA TRADE\Desktop\20171026_10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A TRADE\Desktop\20171026_103954.jpg"/>
                    <pic:cNvPicPr>
                      <a:picLocks noChangeAspect="1" noChangeArrowheads="1"/>
                    </pic:cNvPicPr>
                  </pic:nvPicPr>
                  <pic:blipFill>
                    <a:blip r:embed="rId10" cstate="print"/>
                    <a:srcRect/>
                    <a:stretch>
                      <a:fillRect/>
                    </a:stretch>
                  </pic:blipFill>
                  <pic:spPr bwMode="auto">
                    <a:xfrm>
                      <a:off x="0" y="0"/>
                      <a:ext cx="935763" cy="1465653"/>
                    </a:xfrm>
                    <a:prstGeom prst="rect">
                      <a:avLst/>
                    </a:prstGeom>
                    <a:noFill/>
                    <a:ln w="9525">
                      <a:noFill/>
                      <a:miter lim="800000"/>
                      <a:headEnd/>
                      <a:tailEnd/>
                    </a:ln>
                  </pic:spPr>
                </pic:pic>
              </a:graphicData>
            </a:graphic>
          </wp:inline>
        </w:drawing>
      </w:r>
      <w:r w:rsidR="00371DC5">
        <w:rPr>
          <w:rFonts w:ascii="Times New Roman" w:hAnsi="Times New Roman" w:cs="Times New Roman"/>
        </w:rPr>
        <w:t xml:space="preserve"> </w:t>
      </w:r>
      <w:r w:rsidRPr="00366CC4">
        <w:rPr>
          <w:rFonts w:ascii="Times New Roman" w:hAnsi="Times New Roman" w:cs="Times New Roman"/>
          <w:noProof/>
        </w:rPr>
        <w:drawing>
          <wp:inline distT="0" distB="0" distL="0" distR="0">
            <wp:extent cx="1327150" cy="1465355"/>
            <wp:effectExtent l="19050" t="0" r="6350" b="0"/>
            <wp:docPr id="16" name="Picture 2" descr="C:\Users\LONA TRADE\Desktop\20171026_10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A TRADE\Desktop\20171026_103832.jpg"/>
                    <pic:cNvPicPr>
                      <a:picLocks noChangeAspect="1" noChangeArrowheads="1"/>
                    </pic:cNvPicPr>
                  </pic:nvPicPr>
                  <pic:blipFill>
                    <a:blip r:embed="rId11" cstate="print"/>
                    <a:srcRect/>
                    <a:stretch>
                      <a:fillRect/>
                    </a:stretch>
                  </pic:blipFill>
                  <pic:spPr bwMode="auto">
                    <a:xfrm>
                      <a:off x="0" y="0"/>
                      <a:ext cx="1334351" cy="1473306"/>
                    </a:xfrm>
                    <a:prstGeom prst="rect">
                      <a:avLst/>
                    </a:prstGeom>
                    <a:noFill/>
                    <a:ln w="9525">
                      <a:noFill/>
                      <a:miter lim="800000"/>
                      <a:headEnd/>
                      <a:tailEnd/>
                    </a:ln>
                  </pic:spPr>
                </pic:pic>
              </a:graphicData>
            </a:graphic>
          </wp:inline>
        </w:drawing>
      </w:r>
      <w:r w:rsidR="00371DC5">
        <w:rPr>
          <w:rFonts w:ascii="Times New Roman" w:hAnsi="Times New Roman" w:cs="Times New Roman"/>
        </w:rPr>
        <w:t xml:space="preserve">  </w:t>
      </w:r>
      <w:r w:rsidR="001444DC" w:rsidRPr="00366CC4">
        <w:rPr>
          <w:rFonts w:ascii="Times New Roman" w:hAnsi="Times New Roman" w:cs="Times New Roman"/>
          <w:noProof/>
        </w:rPr>
        <w:drawing>
          <wp:inline distT="0" distB="0" distL="0" distR="0">
            <wp:extent cx="1377950" cy="1517650"/>
            <wp:effectExtent l="19050" t="0" r="0" b="0"/>
            <wp:docPr id="2" name="Picture 10" descr="C:\Users\LONA TRADE\AppData\Local\Microsoft\Windows\Temporary Internet Files\Content.Word\IMG-8a96af35b7016edb3852668e21f6bf6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NA TRADE\AppData\Local\Microsoft\Windows\Temporary Internet Files\Content.Word\IMG-8a96af35b7016edb3852668e21f6bf66-V.JPG"/>
                    <pic:cNvPicPr>
                      <a:picLocks noChangeAspect="1" noChangeArrowheads="1"/>
                    </pic:cNvPicPr>
                  </pic:nvPicPr>
                  <pic:blipFill>
                    <a:blip r:embed="rId12" cstate="print"/>
                    <a:srcRect/>
                    <a:stretch>
                      <a:fillRect/>
                    </a:stretch>
                  </pic:blipFill>
                  <pic:spPr bwMode="auto">
                    <a:xfrm>
                      <a:off x="0" y="0"/>
                      <a:ext cx="1390308" cy="1531261"/>
                    </a:xfrm>
                    <a:prstGeom prst="rect">
                      <a:avLst/>
                    </a:prstGeom>
                    <a:noFill/>
                    <a:ln w="9525">
                      <a:noFill/>
                      <a:miter lim="800000"/>
                      <a:headEnd/>
                      <a:tailEnd/>
                    </a:ln>
                  </pic:spPr>
                </pic:pic>
              </a:graphicData>
            </a:graphic>
          </wp:inline>
        </w:drawing>
      </w:r>
      <w:r w:rsidR="00371DC5">
        <w:rPr>
          <w:rFonts w:ascii="Times New Roman" w:hAnsi="Times New Roman" w:cs="Times New Roman"/>
        </w:rPr>
        <w:t xml:space="preserve">  </w:t>
      </w:r>
      <w:r w:rsidR="00371DC5" w:rsidRPr="00366CC4">
        <w:rPr>
          <w:rFonts w:ascii="Times New Roman" w:hAnsi="Times New Roman" w:cs="Times New Roman"/>
          <w:noProof/>
        </w:rPr>
        <w:drawing>
          <wp:inline distT="0" distB="0" distL="0" distR="0">
            <wp:extent cx="1663700" cy="1460479"/>
            <wp:effectExtent l="19050" t="0" r="0" b="0"/>
            <wp:docPr id="7" name="Picture 12" descr="C:\Users\LONA TRADE\AppData\Local\Microsoft\Windows\Temporary Internet Files\Content.Word\IMG-db09d0fef447700f5b751ec19bfbd5d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NA TRADE\AppData\Local\Microsoft\Windows\Temporary Internet Files\Content.Word\IMG-db09d0fef447700f5b751ec19bfbd5db-V.JPG"/>
                    <pic:cNvPicPr>
                      <a:picLocks noChangeAspect="1" noChangeArrowheads="1"/>
                    </pic:cNvPicPr>
                  </pic:nvPicPr>
                  <pic:blipFill>
                    <a:blip r:embed="rId13" cstate="print"/>
                    <a:srcRect/>
                    <a:stretch>
                      <a:fillRect/>
                    </a:stretch>
                  </pic:blipFill>
                  <pic:spPr bwMode="auto">
                    <a:xfrm>
                      <a:off x="0" y="0"/>
                      <a:ext cx="1688897" cy="1482598"/>
                    </a:xfrm>
                    <a:prstGeom prst="rect">
                      <a:avLst/>
                    </a:prstGeom>
                    <a:noFill/>
                    <a:ln w="9525">
                      <a:noFill/>
                      <a:miter lim="800000"/>
                      <a:headEnd/>
                      <a:tailEnd/>
                    </a:ln>
                  </pic:spPr>
                </pic:pic>
              </a:graphicData>
            </a:graphic>
          </wp:inline>
        </w:drawing>
      </w:r>
    </w:p>
    <w:sectPr w:rsidR="005E23BA" w:rsidRPr="00DE7B20" w:rsidSect="00644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56" w:rsidRDefault="00F30F56" w:rsidP="00021650">
      <w:pPr>
        <w:spacing w:after="0" w:line="240" w:lineRule="auto"/>
      </w:pPr>
      <w:r>
        <w:separator/>
      </w:r>
    </w:p>
  </w:endnote>
  <w:endnote w:type="continuationSeparator" w:id="0">
    <w:p w:rsidR="00F30F56" w:rsidRDefault="00F30F56" w:rsidP="0002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56" w:rsidRDefault="00F30F56" w:rsidP="00021650">
      <w:pPr>
        <w:spacing w:after="0" w:line="240" w:lineRule="auto"/>
      </w:pPr>
      <w:r>
        <w:separator/>
      </w:r>
    </w:p>
  </w:footnote>
  <w:footnote w:type="continuationSeparator" w:id="0">
    <w:p w:rsidR="00F30F56" w:rsidRDefault="00F30F56" w:rsidP="0002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B01"/>
    <w:multiLevelType w:val="hybridMultilevel"/>
    <w:tmpl w:val="B5C285AC"/>
    <w:lvl w:ilvl="0" w:tplc="AB823352">
      <w:start w:val="1"/>
      <w:numFmt w:val="bullet"/>
      <w:lvlText w:val="•"/>
      <w:lvlJc w:val="left"/>
      <w:pPr>
        <w:tabs>
          <w:tab w:val="num" w:pos="720"/>
        </w:tabs>
        <w:ind w:left="720" w:hanging="360"/>
      </w:pPr>
      <w:rPr>
        <w:rFonts w:ascii="Times New Roman" w:hAnsi="Times New Roman" w:hint="default"/>
      </w:rPr>
    </w:lvl>
    <w:lvl w:ilvl="1" w:tplc="348E9B24" w:tentative="1">
      <w:start w:val="1"/>
      <w:numFmt w:val="bullet"/>
      <w:lvlText w:val="•"/>
      <w:lvlJc w:val="left"/>
      <w:pPr>
        <w:tabs>
          <w:tab w:val="num" w:pos="1440"/>
        </w:tabs>
        <w:ind w:left="1440" w:hanging="360"/>
      </w:pPr>
      <w:rPr>
        <w:rFonts w:ascii="Times New Roman" w:hAnsi="Times New Roman" w:hint="default"/>
      </w:rPr>
    </w:lvl>
    <w:lvl w:ilvl="2" w:tplc="23EEB1F6" w:tentative="1">
      <w:start w:val="1"/>
      <w:numFmt w:val="bullet"/>
      <w:lvlText w:val="•"/>
      <w:lvlJc w:val="left"/>
      <w:pPr>
        <w:tabs>
          <w:tab w:val="num" w:pos="2160"/>
        </w:tabs>
        <w:ind w:left="2160" w:hanging="360"/>
      </w:pPr>
      <w:rPr>
        <w:rFonts w:ascii="Times New Roman" w:hAnsi="Times New Roman" w:hint="default"/>
      </w:rPr>
    </w:lvl>
    <w:lvl w:ilvl="3" w:tplc="B3D21CEC" w:tentative="1">
      <w:start w:val="1"/>
      <w:numFmt w:val="bullet"/>
      <w:lvlText w:val="•"/>
      <w:lvlJc w:val="left"/>
      <w:pPr>
        <w:tabs>
          <w:tab w:val="num" w:pos="2880"/>
        </w:tabs>
        <w:ind w:left="2880" w:hanging="360"/>
      </w:pPr>
      <w:rPr>
        <w:rFonts w:ascii="Times New Roman" w:hAnsi="Times New Roman" w:hint="default"/>
      </w:rPr>
    </w:lvl>
    <w:lvl w:ilvl="4" w:tplc="0DB07336" w:tentative="1">
      <w:start w:val="1"/>
      <w:numFmt w:val="bullet"/>
      <w:lvlText w:val="•"/>
      <w:lvlJc w:val="left"/>
      <w:pPr>
        <w:tabs>
          <w:tab w:val="num" w:pos="3600"/>
        </w:tabs>
        <w:ind w:left="3600" w:hanging="360"/>
      </w:pPr>
      <w:rPr>
        <w:rFonts w:ascii="Times New Roman" w:hAnsi="Times New Roman" w:hint="default"/>
      </w:rPr>
    </w:lvl>
    <w:lvl w:ilvl="5" w:tplc="7EA4E5BA" w:tentative="1">
      <w:start w:val="1"/>
      <w:numFmt w:val="bullet"/>
      <w:lvlText w:val="•"/>
      <w:lvlJc w:val="left"/>
      <w:pPr>
        <w:tabs>
          <w:tab w:val="num" w:pos="4320"/>
        </w:tabs>
        <w:ind w:left="4320" w:hanging="360"/>
      </w:pPr>
      <w:rPr>
        <w:rFonts w:ascii="Times New Roman" w:hAnsi="Times New Roman" w:hint="default"/>
      </w:rPr>
    </w:lvl>
    <w:lvl w:ilvl="6" w:tplc="BA54A38E" w:tentative="1">
      <w:start w:val="1"/>
      <w:numFmt w:val="bullet"/>
      <w:lvlText w:val="•"/>
      <w:lvlJc w:val="left"/>
      <w:pPr>
        <w:tabs>
          <w:tab w:val="num" w:pos="5040"/>
        </w:tabs>
        <w:ind w:left="5040" w:hanging="360"/>
      </w:pPr>
      <w:rPr>
        <w:rFonts w:ascii="Times New Roman" w:hAnsi="Times New Roman" w:hint="default"/>
      </w:rPr>
    </w:lvl>
    <w:lvl w:ilvl="7" w:tplc="05780B5C" w:tentative="1">
      <w:start w:val="1"/>
      <w:numFmt w:val="bullet"/>
      <w:lvlText w:val="•"/>
      <w:lvlJc w:val="left"/>
      <w:pPr>
        <w:tabs>
          <w:tab w:val="num" w:pos="5760"/>
        </w:tabs>
        <w:ind w:left="5760" w:hanging="360"/>
      </w:pPr>
      <w:rPr>
        <w:rFonts w:ascii="Times New Roman" w:hAnsi="Times New Roman" w:hint="default"/>
      </w:rPr>
    </w:lvl>
    <w:lvl w:ilvl="8" w:tplc="382AFA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3AA44F5"/>
    <w:multiLevelType w:val="multilevel"/>
    <w:tmpl w:val="0C9048A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36FAE"/>
    <w:multiLevelType w:val="hybridMultilevel"/>
    <w:tmpl w:val="6D084EDA"/>
    <w:lvl w:ilvl="0" w:tplc="7B980758">
      <w:start w:val="1"/>
      <w:numFmt w:val="bullet"/>
      <w:lvlText w:val="•"/>
      <w:lvlJc w:val="left"/>
      <w:pPr>
        <w:tabs>
          <w:tab w:val="num" w:pos="720"/>
        </w:tabs>
        <w:ind w:left="720" w:hanging="360"/>
      </w:pPr>
      <w:rPr>
        <w:rFonts w:ascii="Times New Roman" w:hAnsi="Times New Roman" w:hint="default"/>
      </w:rPr>
    </w:lvl>
    <w:lvl w:ilvl="1" w:tplc="1A6E661C" w:tentative="1">
      <w:start w:val="1"/>
      <w:numFmt w:val="bullet"/>
      <w:lvlText w:val="•"/>
      <w:lvlJc w:val="left"/>
      <w:pPr>
        <w:tabs>
          <w:tab w:val="num" w:pos="1440"/>
        </w:tabs>
        <w:ind w:left="1440" w:hanging="360"/>
      </w:pPr>
      <w:rPr>
        <w:rFonts w:ascii="Times New Roman" w:hAnsi="Times New Roman" w:hint="default"/>
      </w:rPr>
    </w:lvl>
    <w:lvl w:ilvl="2" w:tplc="C9569F36" w:tentative="1">
      <w:start w:val="1"/>
      <w:numFmt w:val="bullet"/>
      <w:lvlText w:val="•"/>
      <w:lvlJc w:val="left"/>
      <w:pPr>
        <w:tabs>
          <w:tab w:val="num" w:pos="2160"/>
        </w:tabs>
        <w:ind w:left="2160" w:hanging="360"/>
      </w:pPr>
      <w:rPr>
        <w:rFonts w:ascii="Times New Roman" w:hAnsi="Times New Roman" w:hint="default"/>
      </w:rPr>
    </w:lvl>
    <w:lvl w:ilvl="3" w:tplc="61C8A506" w:tentative="1">
      <w:start w:val="1"/>
      <w:numFmt w:val="bullet"/>
      <w:lvlText w:val="•"/>
      <w:lvlJc w:val="left"/>
      <w:pPr>
        <w:tabs>
          <w:tab w:val="num" w:pos="2880"/>
        </w:tabs>
        <w:ind w:left="2880" w:hanging="360"/>
      </w:pPr>
      <w:rPr>
        <w:rFonts w:ascii="Times New Roman" w:hAnsi="Times New Roman" w:hint="default"/>
      </w:rPr>
    </w:lvl>
    <w:lvl w:ilvl="4" w:tplc="6EE0005A" w:tentative="1">
      <w:start w:val="1"/>
      <w:numFmt w:val="bullet"/>
      <w:lvlText w:val="•"/>
      <w:lvlJc w:val="left"/>
      <w:pPr>
        <w:tabs>
          <w:tab w:val="num" w:pos="3600"/>
        </w:tabs>
        <w:ind w:left="3600" w:hanging="360"/>
      </w:pPr>
      <w:rPr>
        <w:rFonts w:ascii="Times New Roman" w:hAnsi="Times New Roman" w:hint="default"/>
      </w:rPr>
    </w:lvl>
    <w:lvl w:ilvl="5" w:tplc="E0D04C58" w:tentative="1">
      <w:start w:val="1"/>
      <w:numFmt w:val="bullet"/>
      <w:lvlText w:val="•"/>
      <w:lvlJc w:val="left"/>
      <w:pPr>
        <w:tabs>
          <w:tab w:val="num" w:pos="4320"/>
        </w:tabs>
        <w:ind w:left="4320" w:hanging="360"/>
      </w:pPr>
      <w:rPr>
        <w:rFonts w:ascii="Times New Roman" w:hAnsi="Times New Roman" w:hint="default"/>
      </w:rPr>
    </w:lvl>
    <w:lvl w:ilvl="6" w:tplc="3C0C05DE" w:tentative="1">
      <w:start w:val="1"/>
      <w:numFmt w:val="bullet"/>
      <w:lvlText w:val="•"/>
      <w:lvlJc w:val="left"/>
      <w:pPr>
        <w:tabs>
          <w:tab w:val="num" w:pos="5040"/>
        </w:tabs>
        <w:ind w:left="5040" w:hanging="360"/>
      </w:pPr>
      <w:rPr>
        <w:rFonts w:ascii="Times New Roman" w:hAnsi="Times New Roman" w:hint="default"/>
      </w:rPr>
    </w:lvl>
    <w:lvl w:ilvl="7" w:tplc="85AEF484" w:tentative="1">
      <w:start w:val="1"/>
      <w:numFmt w:val="bullet"/>
      <w:lvlText w:val="•"/>
      <w:lvlJc w:val="left"/>
      <w:pPr>
        <w:tabs>
          <w:tab w:val="num" w:pos="5760"/>
        </w:tabs>
        <w:ind w:left="5760" w:hanging="360"/>
      </w:pPr>
      <w:rPr>
        <w:rFonts w:ascii="Times New Roman" w:hAnsi="Times New Roman" w:hint="default"/>
      </w:rPr>
    </w:lvl>
    <w:lvl w:ilvl="8" w:tplc="F4C615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E9E1F3B"/>
    <w:multiLevelType w:val="hybridMultilevel"/>
    <w:tmpl w:val="B914B72C"/>
    <w:lvl w:ilvl="0" w:tplc="8CE48600">
      <w:start w:val="1"/>
      <w:numFmt w:val="bullet"/>
      <w:lvlText w:val="-"/>
      <w:lvlJc w:val="left"/>
      <w:pPr>
        <w:tabs>
          <w:tab w:val="num" w:pos="720"/>
        </w:tabs>
        <w:ind w:left="720" w:hanging="360"/>
      </w:pPr>
      <w:rPr>
        <w:rFonts w:ascii="Times New Roman" w:hAnsi="Times New Roman" w:hint="default"/>
      </w:rPr>
    </w:lvl>
    <w:lvl w:ilvl="1" w:tplc="4844DB8C" w:tentative="1">
      <w:start w:val="1"/>
      <w:numFmt w:val="bullet"/>
      <w:lvlText w:val="-"/>
      <w:lvlJc w:val="left"/>
      <w:pPr>
        <w:tabs>
          <w:tab w:val="num" w:pos="1440"/>
        </w:tabs>
        <w:ind w:left="1440" w:hanging="360"/>
      </w:pPr>
      <w:rPr>
        <w:rFonts w:ascii="Times New Roman" w:hAnsi="Times New Roman" w:hint="default"/>
      </w:rPr>
    </w:lvl>
    <w:lvl w:ilvl="2" w:tplc="050CE53C" w:tentative="1">
      <w:start w:val="1"/>
      <w:numFmt w:val="bullet"/>
      <w:lvlText w:val="-"/>
      <w:lvlJc w:val="left"/>
      <w:pPr>
        <w:tabs>
          <w:tab w:val="num" w:pos="2160"/>
        </w:tabs>
        <w:ind w:left="2160" w:hanging="360"/>
      </w:pPr>
      <w:rPr>
        <w:rFonts w:ascii="Times New Roman" w:hAnsi="Times New Roman" w:hint="default"/>
      </w:rPr>
    </w:lvl>
    <w:lvl w:ilvl="3" w:tplc="B0961544" w:tentative="1">
      <w:start w:val="1"/>
      <w:numFmt w:val="bullet"/>
      <w:lvlText w:val="-"/>
      <w:lvlJc w:val="left"/>
      <w:pPr>
        <w:tabs>
          <w:tab w:val="num" w:pos="2880"/>
        </w:tabs>
        <w:ind w:left="2880" w:hanging="360"/>
      </w:pPr>
      <w:rPr>
        <w:rFonts w:ascii="Times New Roman" w:hAnsi="Times New Roman" w:hint="default"/>
      </w:rPr>
    </w:lvl>
    <w:lvl w:ilvl="4" w:tplc="2EFE0D0A" w:tentative="1">
      <w:start w:val="1"/>
      <w:numFmt w:val="bullet"/>
      <w:lvlText w:val="-"/>
      <w:lvlJc w:val="left"/>
      <w:pPr>
        <w:tabs>
          <w:tab w:val="num" w:pos="3600"/>
        </w:tabs>
        <w:ind w:left="3600" w:hanging="360"/>
      </w:pPr>
      <w:rPr>
        <w:rFonts w:ascii="Times New Roman" w:hAnsi="Times New Roman" w:hint="default"/>
      </w:rPr>
    </w:lvl>
    <w:lvl w:ilvl="5" w:tplc="A9D6F86C" w:tentative="1">
      <w:start w:val="1"/>
      <w:numFmt w:val="bullet"/>
      <w:lvlText w:val="-"/>
      <w:lvlJc w:val="left"/>
      <w:pPr>
        <w:tabs>
          <w:tab w:val="num" w:pos="4320"/>
        </w:tabs>
        <w:ind w:left="4320" w:hanging="360"/>
      </w:pPr>
      <w:rPr>
        <w:rFonts w:ascii="Times New Roman" w:hAnsi="Times New Roman" w:hint="default"/>
      </w:rPr>
    </w:lvl>
    <w:lvl w:ilvl="6" w:tplc="FA9CDD12" w:tentative="1">
      <w:start w:val="1"/>
      <w:numFmt w:val="bullet"/>
      <w:lvlText w:val="-"/>
      <w:lvlJc w:val="left"/>
      <w:pPr>
        <w:tabs>
          <w:tab w:val="num" w:pos="5040"/>
        </w:tabs>
        <w:ind w:left="5040" w:hanging="360"/>
      </w:pPr>
      <w:rPr>
        <w:rFonts w:ascii="Times New Roman" w:hAnsi="Times New Roman" w:hint="default"/>
      </w:rPr>
    </w:lvl>
    <w:lvl w:ilvl="7" w:tplc="94667ACA" w:tentative="1">
      <w:start w:val="1"/>
      <w:numFmt w:val="bullet"/>
      <w:lvlText w:val="-"/>
      <w:lvlJc w:val="left"/>
      <w:pPr>
        <w:tabs>
          <w:tab w:val="num" w:pos="5760"/>
        </w:tabs>
        <w:ind w:left="5760" w:hanging="360"/>
      </w:pPr>
      <w:rPr>
        <w:rFonts w:ascii="Times New Roman" w:hAnsi="Times New Roman" w:hint="default"/>
      </w:rPr>
    </w:lvl>
    <w:lvl w:ilvl="8" w:tplc="1E68D6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4DA460A"/>
    <w:multiLevelType w:val="multilevel"/>
    <w:tmpl w:val="5D6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20"/>
    <w:rsid w:val="00021650"/>
    <w:rsid w:val="000B21E7"/>
    <w:rsid w:val="001444DC"/>
    <w:rsid w:val="001A7C36"/>
    <w:rsid w:val="00371DC5"/>
    <w:rsid w:val="00484384"/>
    <w:rsid w:val="005E23BA"/>
    <w:rsid w:val="00821FC0"/>
    <w:rsid w:val="00DE7B20"/>
    <w:rsid w:val="00E11B81"/>
    <w:rsid w:val="00F30F56"/>
    <w:rsid w:val="00F9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34E7"/>
  <w15:docId w15:val="{BC0DB1C1-1C7A-4FF0-9355-57B2159E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20"/>
    <w:pPr>
      <w:spacing w:after="160" w:line="259" w:lineRule="auto"/>
    </w:pPr>
  </w:style>
  <w:style w:type="paragraph" w:styleId="Heading3">
    <w:name w:val="heading 3"/>
    <w:basedOn w:val="Normal"/>
    <w:next w:val="Normal"/>
    <w:link w:val="Heading3Char"/>
    <w:uiPriority w:val="9"/>
    <w:semiHidden/>
    <w:unhideWhenUsed/>
    <w:qFormat/>
    <w:rsid w:val="00E11B81"/>
    <w:pPr>
      <w:keepNext/>
      <w:keepLines/>
      <w:spacing w:before="200" w:after="0" w:line="25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7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B20"/>
  </w:style>
  <w:style w:type="paragraph" w:styleId="BalloonText">
    <w:name w:val="Balloon Text"/>
    <w:basedOn w:val="Normal"/>
    <w:link w:val="BalloonTextChar"/>
    <w:uiPriority w:val="99"/>
    <w:semiHidden/>
    <w:unhideWhenUsed/>
    <w:rsid w:val="00DE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20"/>
    <w:rPr>
      <w:rFonts w:ascii="Tahoma" w:hAnsi="Tahoma" w:cs="Tahoma"/>
      <w:sz w:val="16"/>
      <w:szCs w:val="16"/>
    </w:rPr>
  </w:style>
  <w:style w:type="paragraph" w:styleId="Footer">
    <w:name w:val="footer"/>
    <w:basedOn w:val="Normal"/>
    <w:link w:val="FooterChar"/>
    <w:uiPriority w:val="99"/>
    <w:semiHidden/>
    <w:unhideWhenUsed/>
    <w:rsid w:val="00144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4DC"/>
  </w:style>
  <w:style w:type="paragraph" w:styleId="NoSpacing">
    <w:name w:val="No Spacing"/>
    <w:uiPriority w:val="1"/>
    <w:qFormat/>
    <w:rsid w:val="001A7C36"/>
    <w:pPr>
      <w:spacing w:after="0" w:line="240" w:lineRule="auto"/>
    </w:pPr>
  </w:style>
  <w:style w:type="character" w:customStyle="1" w:styleId="Heading3Char">
    <w:name w:val="Heading 3 Char"/>
    <w:basedOn w:val="DefaultParagraphFont"/>
    <w:link w:val="Heading3"/>
    <w:uiPriority w:val="9"/>
    <w:semiHidden/>
    <w:rsid w:val="00E11B81"/>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78287">
      <w:bodyDiv w:val="1"/>
      <w:marLeft w:val="0"/>
      <w:marRight w:val="0"/>
      <w:marTop w:val="0"/>
      <w:marBottom w:val="0"/>
      <w:divBdr>
        <w:top w:val="none" w:sz="0" w:space="0" w:color="auto"/>
        <w:left w:val="none" w:sz="0" w:space="0" w:color="auto"/>
        <w:bottom w:val="none" w:sz="0" w:space="0" w:color="auto"/>
        <w:right w:val="none" w:sz="0" w:space="0" w:color="auto"/>
      </w:divBdr>
      <w:divsChild>
        <w:div w:id="437600343">
          <w:marLeft w:val="547"/>
          <w:marRight w:val="0"/>
          <w:marTop w:val="0"/>
          <w:marBottom w:val="0"/>
          <w:divBdr>
            <w:top w:val="none" w:sz="0" w:space="0" w:color="auto"/>
            <w:left w:val="none" w:sz="0" w:space="0" w:color="auto"/>
            <w:bottom w:val="none" w:sz="0" w:space="0" w:color="auto"/>
            <w:right w:val="none" w:sz="0" w:space="0" w:color="auto"/>
          </w:divBdr>
        </w:div>
        <w:div w:id="1270774634">
          <w:marLeft w:val="547"/>
          <w:marRight w:val="0"/>
          <w:marTop w:val="0"/>
          <w:marBottom w:val="0"/>
          <w:divBdr>
            <w:top w:val="none" w:sz="0" w:space="0" w:color="auto"/>
            <w:left w:val="none" w:sz="0" w:space="0" w:color="auto"/>
            <w:bottom w:val="none" w:sz="0" w:space="0" w:color="auto"/>
            <w:right w:val="none" w:sz="0" w:space="0" w:color="auto"/>
          </w:divBdr>
        </w:div>
      </w:divsChild>
    </w:div>
    <w:div w:id="1613245781">
      <w:bodyDiv w:val="1"/>
      <w:marLeft w:val="0"/>
      <w:marRight w:val="0"/>
      <w:marTop w:val="0"/>
      <w:marBottom w:val="0"/>
      <w:divBdr>
        <w:top w:val="none" w:sz="0" w:space="0" w:color="auto"/>
        <w:left w:val="none" w:sz="0" w:space="0" w:color="auto"/>
        <w:bottom w:val="none" w:sz="0" w:space="0" w:color="auto"/>
        <w:right w:val="none" w:sz="0" w:space="0" w:color="auto"/>
      </w:divBdr>
      <w:divsChild>
        <w:div w:id="10110340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E8449127341439BA13EC89CA81655" ma:contentTypeVersion="0" ma:contentTypeDescription="Create a new document." ma:contentTypeScope="" ma:versionID="0a706896191f824cb766b3bcd6d344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A71140-5429-4DC7-8A40-2C56FB1AB2BE}"/>
</file>

<file path=customXml/itemProps2.xml><?xml version="1.0" encoding="utf-8"?>
<ds:datastoreItem xmlns:ds="http://schemas.openxmlformats.org/officeDocument/2006/customXml" ds:itemID="{3B042992-232D-4DBA-856A-9583E15A6188}"/>
</file>

<file path=customXml/itemProps3.xml><?xml version="1.0" encoding="utf-8"?>
<ds:datastoreItem xmlns:ds="http://schemas.openxmlformats.org/officeDocument/2006/customXml" ds:itemID="{0E1AED43-81E6-424C-9CB9-2AB7E08CDE46}"/>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Tamara Milic</cp:lastModifiedBy>
  <cp:revision>2</cp:revision>
  <dcterms:created xsi:type="dcterms:W3CDTF">2020-12-09T10:09:00Z</dcterms:created>
  <dcterms:modified xsi:type="dcterms:W3CDTF">2020-12-09T10:09:00Z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0x0101006D8E8449127341439BA13EC89CA81655</vt:lpwstr>
  </property>
</Properties>
</file>