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41" w:rsidRPr="001C0692" w:rsidRDefault="00804D41" w:rsidP="00804D41">
      <w:pPr>
        <w:pStyle w:val="BodyTextIndent2"/>
        <w:spacing w:line="276" w:lineRule="auto"/>
        <w:ind w:left="0"/>
        <w:jc w:val="both"/>
        <w:rPr>
          <w:b/>
        </w:rPr>
      </w:pPr>
      <w:bookmarkStart w:id="0" w:name="_Toc352750905"/>
      <w:r w:rsidRPr="001C0692">
        <w:rPr>
          <w:rFonts w:eastAsia="TimesNewRomanPSMT"/>
          <w:b/>
        </w:rPr>
        <w:t>O</w:t>
      </w:r>
      <w:r w:rsidRPr="001C0692">
        <w:rPr>
          <w:b/>
        </w:rPr>
        <w:t>RGANIZACIJA I PODRŠKA UČENJ</w:t>
      </w:r>
      <w:r>
        <w:rPr>
          <w:b/>
        </w:rPr>
        <w:t>U</w:t>
      </w:r>
      <w:r w:rsidR="00D720B7">
        <w:rPr>
          <w:b/>
        </w:rPr>
        <w:t xml:space="preserve"> I RAZVOJU</w:t>
      </w:r>
      <w:r w:rsidRPr="001C0692">
        <w:rPr>
          <w:b/>
        </w:rPr>
        <w:t xml:space="preserve"> </w:t>
      </w:r>
      <w:bookmarkEnd w:id="0"/>
      <w:r w:rsidRPr="001C0692">
        <w:rPr>
          <w:b/>
        </w:rPr>
        <w:t>ĐECE S AUTIZMOM</w:t>
      </w:r>
      <w:r>
        <w:rPr>
          <w:b/>
        </w:rPr>
        <w:t xml:space="preserve"> KOD KUĆE</w:t>
      </w:r>
    </w:p>
    <w:p w:rsidR="000D4021" w:rsidRPr="00D86588" w:rsidRDefault="000D4021" w:rsidP="0001242D">
      <w:pPr>
        <w:pStyle w:val="BodyTextIndent2"/>
        <w:spacing w:line="276" w:lineRule="auto"/>
        <w:ind w:left="0"/>
        <w:jc w:val="both"/>
        <w:rPr>
          <w:rFonts w:eastAsia="Calibri"/>
        </w:rPr>
      </w:pPr>
      <w:r w:rsidRPr="005068A0">
        <w:t xml:space="preserve">Đesa s autizmom najbolje napreduju u </w:t>
      </w:r>
      <w:r w:rsidR="002C20E5" w:rsidRPr="005068A0">
        <w:t>dobro strukturisano</w:t>
      </w:r>
      <w:r w:rsidR="002C20E5">
        <w:t>m</w:t>
      </w:r>
      <w:r w:rsidR="002C20E5" w:rsidRPr="005068A0">
        <w:t xml:space="preserve"> </w:t>
      </w:r>
      <w:r w:rsidRPr="005068A0">
        <w:t>okružen</w:t>
      </w:r>
      <w:r w:rsidRPr="005068A0">
        <w:rPr>
          <w:vanish/>
        </w:rPr>
        <w:t>Top of Form</w:t>
      </w:r>
      <w:r w:rsidRPr="005068A0">
        <w:t xml:space="preserve">ju. </w:t>
      </w:r>
      <w:r w:rsidR="0001242D" w:rsidRPr="005068A0">
        <w:t>O</w:t>
      </w:r>
      <w:r w:rsidRPr="005068A0">
        <w:t>bezbijediti da pravila i organizacija</w:t>
      </w:r>
      <w:r w:rsidR="002C20E5">
        <w:t xml:space="preserve"> budu jasni đetetu i ukazuju</w:t>
      </w:r>
      <w:r w:rsidRPr="005068A0">
        <w:t xml:space="preserve">: što treba </w:t>
      </w:r>
      <w:r>
        <w:t>da radi; koliko vremena</w:t>
      </w:r>
      <w:r w:rsidRPr="005068A0">
        <w:t xml:space="preserve"> </w:t>
      </w:r>
      <w:r>
        <w:t xml:space="preserve">će </w:t>
      </w:r>
      <w:r w:rsidRPr="005068A0">
        <w:t xml:space="preserve">da </w:t>
      </w:r>
      <w:r>
        <w:t>traje određena aktivnost</w:t>
      </w:r>
      <w:r w:rsidRPr="005068A0">
        <w:t>; kad</w:t>
      </w:r>
      <w:r>
        <w:t>a se aktivnost završava</w:t>
      </w:r>
      <w:r w:rsidRPr="005068A0">
        <w:t xml:space="preserve">; što </w:t>
      </w:r>
      <w:r>
        <w:t>sl</w:t>
      </w:r>
      <w:r w:rsidR="00D20258">
        <w:t>i</w:t>
      </w:r>
      <w:r>
        <w:t>jedi nakon aktivnosti</w:t>
      </w:r>
      <w:r w:rsidRPr="005068A0">
        <w:t xml:space="preserve">. </w:t>
      </w:r>
      <w:r w:rsidR="001D13C3" w:rsidRPr="005068A0">
        <w:t>Dijete treba upoznati s redosljedom i raditi postupno</w:t>
      </w:r>
      <w:r w:rsidR="00D720B7">
        <w:t xml:space="preserve"> -</w:t>
      </w:r>
      <w:r w:rsidR="001D13C3" w:rsidRPr="005068A0">
        <w:rPr>
          <w:rFonts w:eastAsia="Calibri"/>
        </w:rPr>
        <w:t xml:space="preserve"> bitan početak i kraj, ishod i sl. </w:t>
      </w:r>
      <w:r w:rsidR="002C20E5">
        <w:rPr>
          <w:rFonts w:eastAsia="Calibri"/>
        </w:rPr>
        <w:t>Za školski uzrast p</w:t>
      </w:r>
      <w:r w:rsidRPr="005068A0">
        <w:rPr>
          <w:rFonts w:eastAsia="Calibri"/>
        </w:rPr>
        <w:t xml:space="preserve">redstaviti tok </w:t>
      </w:r>
      <w:r w:rsidR="00A514D2">
        <w:rPr>
          <w:rFonts w:eastAsia="Calibri"/>
        </w:rPr>
        <w:t>učenja (on-</w:t>
      </w:r>
      <w:r w:rsidR="00007899">
        <w:rPr>
          <w:rFonts w:eastAsia="Calibri"/>
        </w:rPr>
        <w:t>line, putem TV, indiv</w:t>
      </w:r>
      <w:r w:rsidR="003844E8">
        <w:rPr>
          <w:rFonts w:eastAsia="Calibri"/>
        </w:rPr>
        <w:t>idualizovanim materijalim</w:t>
      </w:r>
      <w:r w:rsidR="00007899">
        <w:rPr>
          <w:rFonts w:eastAsia="Calibri"/>
        </w:rPr>
        <w:t>a).</w:t>
      </w:r>
      <w:r w:rsidRPr="005068A0">
        <w:rPr>
          <w:rFonts w:eastAsia="Calibri"/>
        </w:rPr>
        <w:t xml:space="preserve"> </w:t>
      </w:r>
      <w:r w:rsidR="001D13C3">
        <w:rPr>
          <w:rFonts w:eastAsia="Calibri"/>
        </w:rPr>
        <w:t>Tako mu se zadovoljava</w:t>
      </w:r>
      <w:r w:rsidRPr="005068A0">
        <w:rPr>
          <w:rFonts w:eastAsia="Calibri"/>
        </w:rPr>
        <w:t xml:space="preserve"> potreba za predvidljivošću, umanjuju burne reakcije na neuspjeh ili nezavršen zadat</w:t>
      </w:r>
      <w:r w:rsidR="0001242D">
        <w:rPr>
          <w:rFonts w:eastAsia="Calibri"/>
        </w:rPr>
        <w:t>ak.</w:t>
      </w:r>
    </w:p>
    <w:p w:rsidR="000D4021" w:rsidRPr="00387148" w:rsidRDefault="00465DA0" w:rsidP="000D4021">
      <w:pPr>
        <w:pStyle w:val="BodyTextIndent2"/>
        <w:spacing w:line="276" w:lineRule="auto"/>
        <w:ind w:left="0"/>
        <w:jc w:val="both"/>
        <w:rPr>
          <w:b/>
          <w:bCs/>
        </w:rPr>
      </w:pPr>
      <w:r>
        <w:rPr>
          <w:b/>
        </w:rPr>
        <w:t xml:space="preserve">Interakcija </w:t>
      </w:r>
      <w:r w:rsidR="0001242D">
        <w:rPr>
          <w:b/>
        </w:rPr>
        <w:t xml:space="preserve">- </w:t>
      </w:r>
      <w:r w:rsidR="000D4021" w:rsidRPr="00387148">
        <w:t>Aktivnost koju je potrebno svakodnevno podsticati i forsirati jeste da</w:t>
      </w:r>
      <w:r w:rsidR="00D20258">
        <w:t xml:space="preserve"> se</w:t>
      </w:r>
      <w:r w:rsidR="000D4021" w:rsidRPr="00387148">
        <w:t xml:space="preserve"> na p</w:t>
      </w:r>
      <w:r w:rsidR="00D20258">
        <w:t>očetku rada s  đetetom razvije</w:t>
      </w:r>
      <w:r w:rsidR="000D4021" w:rsidRPr="00387148">
        <w:t xml:space="preserve"> </w:t>
      </w:r>
      <w:r w:rsidR="000D4021" w:rsidRPr="00387148">
        <w:rPr>
          <w:b/>
          <w:bCs/>
          <w:i/>
        </w:rPr>
        <w:t>kontakt očima</w:t>
      </w:r>
      <w:r w:rsidR="000D4021" w:rsidRPr="00387148">
        <w:rPr>
          <w:bCs/>
          <w:i/>
        </w:rPr>
        <w:t>.</w:t>
      </w:r>
      <w:r w:rsidR="000D4021" w:rsidRPr="00387148">
        <w:rPr>
          <w:b/>
          <w:bCs/>
        </w:rPr>
        <w:t xml:space="preserve"> </w:t>
      </w:r>
    </w:p>
    <w:p w:rsidR="000D4021" w:rsidRPr="00387148" w:rsidRDefault="000D4021" w:rsidP="000D4021">
      <w:pPr>
        <w:pStyle w:val="BodyTextIndent2"/>
        <w:spacing w:line="276" w:lineRule="auto"/>
        <w:ind w:left="0"/>
        <w:jc w:val="both"/>
        <w:rPr>
          <w:b/>
          <w:bCs/>
        </w:rPr>
      </w:pPr>
      <w:r w:rsidRPr="00387148">
        <w:rPr>
          <w:b/>
          <w:bCs/>
          <w:i/>
        </w:rPr>
        <w:t>Reagovanje na ime</w:t>
      </w:r>
      <w:r w:rsidRPr="00387148">
        <w:rPr>
          <w:b/>
          <w:bCs/>
        </w:rPr>
        <w:t xml:space="preserve"> </w:t>
      </w:r>
      <w:r w:rsidRPr="00387148">
        <w:t>‒ Śedite na stolicu preko puta đeteta. Recite njegovo ime i istovremeno napravite kontakt očima uvođenjem opipljivog nagrađivača na nivo vaših očiju. Pruži</w:t>
      </w:r>
      <w:r w:rsidR="00D20258">
        <w:t>te pozitivne nagrađivače ako</w:t>
      </w:r>
      <w:r w:rsidRPr="00387148">
        <w:t xml:space="preserve"> dijete gleda spontano.</w:t>
      </w:r>
    </w:p>
    <w:p w:rsidR="000D4021" w:rsidRPr="00387148" w:rsidRDefault="000D4021" w:rsidP="000D4021">
      <w:pPr>
        <w:pStyle w:val="BodyTextIndent2"/>
        <w:spacing w:line="276" w:lineRule="auto"/>
        <w:ind w:left="0"/>
        <w:jc w:val="both"/>
      </w:pPr>
      <w:r w:rsidRPr="00387148">
        <w:rPr>
          <w:b/>
          <w:bCs/>
          <w:i/>
        </w:rPr>
        <w:t>Reakcija na „pogledajte me"</w:t>
      </w:r>
      <w:r w:rsidRPr="00387148">
        <w:rPr>
          <w:b/>
          <w:bCs/>
        </w:rPr>
        <w:t xml:space="preserve"> ‒ </w:t>
      </w:r>
      <w:r w:rsidRPr="00387148">
        <w:t>Śedite na sto</w:t>
      </w:r>
      <w:r w:rsidR="00417C90">
        <w:t>licu preko puta đeteta. Dajte</w:t>
      </w:r>
      <w:r w:rsidRPr="00387148">
        <w:t xml:space="preserve"> instrukciju: ,,Pogledaj me.“ Pruži</w:t>
      </w:r>
      <w:r w:rsidR="00D20258">
        <w:t>te pozitivne nagrađivače ako</w:t>
      </w:r>
      <w:r w:rsidRPr="00387148">
        <w:t xml:space="preserve"> dijete gleda spontano. </w:t>
      </w:r>
      <w:r w:rsidR="00D20258" w:rsidRPr="00387148">
        <w:t>P</w:t>
      </w:r>
      <w:r w:rsidRPr="00387148">
        <w:t>otrebno je nadograditi odnos; učvrstiti se kao model; uk</w:t>
      </w:r>
      <w:r w:rsidR="00D20258">
        <w:t>orijeniti pravila, instrukcije</w:t>
      </w:r>
      <w:r w:rsidRPr="00387148">
        <w:t xml:space="preserve">. </w:t>
      </w:r>
    </w:p>
    <w:p w:rsidR="000D4021" w:rsidRPr="00387148" w:rsidRDefault="000D4021" w:rsidP="000D4021">
      <w:pPr>
        <w:pStyle w:val="BodyTextIndent2"/>
        <w:spacing w:line="276" w:lineRule="auto"/>
        <w:ind w:left="0"/>
        <w:jc w:val="both"/>
        <w:rPr>
          <w:i/>
          <w:color w:val="000000"/>
        </w:rPr>
      </w:pPr>
      <w:r w:rsidRPr="005068A0">
        <w:rPr>
          <w:b/>
          <w:bCs/>
          <w:i/>
        </w:rPr>
        <w:t>Imitiranje cijelih motornih pokreta</w:t>
      </w:r>
      <w:r w:rsidRPr="005068A0">
        <w:rPr>
          <w:i/>
        </w:rPr>
        <w:t xml:space="preserve"> </w:t>
      </w:r>
      <w:r w:rsidRPr="005068A0">
        <w:t>‒ Dajte instruk</w:t>
      </w:r>
      <w:r w:rsidR="00D20258">
        <w:t>ciju: „Uradi ovo", pokazujući</w:t>
      </w:r>
      <w:r w:rsidRPr="005068A0">
        <w:t xml:space="preserve"> istovremeno kako da izvede neki</w:t>
      </w:r>
      <w:r>
        <w:t xml:space="preserve"> </w:t>
      </w:r>
      <w:r w:rsidRPr="005068A0">
        <w:t>pokret</w:t>
      </w:r>
      <w:r w:rsidR="00D20258">
        <w:t xml:space="preserve"> tijelom ili d</w:t>
      </w:r>
      <w:r>
        <w:t>jelovima tijela</w:t>
      </w:r>
      <w:r w:rsidRPr="005068A0">
        <w:t xml:space="preserve">. Pomozite da izvede pokret i sprovede odgovor na postavljeno pitanje. </w:t>
      </w:r>
    </w:p>
    <w:p w:rsidR="000D4021" w:rsidRPr="00387148" w:rsidRDefault="000D4021" w:rsidP="000D4021">
      <w:pPr>
        <w:pStyle w:val="BodyTextIndent2"/>
        <w:spacing w:line="276" w:lineRule="auto"/>
        <w:ind w:left="0"/>
        <w:jc w:val="both"/>
      </w:pPr>
      <w:r w:rsidRPr="005068A0">
        <w:rPr>
          <w:b/>
          <w:bCs/>
          <w:i/>
        </w:rPr>
        <w:t>Imitiranje radnji s objektima</w:t>
      </w:r>
      <w:r w:rsidRPr="005068A0">
        <w:rPr>
          <w:bCs/>
        </w:rPr>
        <w:t xml:space="preserve"> ‒</w:t>
      </w:r>
      <w:r w:rsidRPr="005068A0">
        <w:t xml:space="preserve"> Uspostavite pažnju. Dajte instrukciju: „Uradi ovo",  istovremeno izvodeći aktivnost s jednim od objekata. Pomozite đetetu da izvede akciju s drugim objektom i sprovedite reakciju. Uklonite pomoć i instrukcije tokom ponavljanja aktivnosti. </w:t>
      </w:r>
    </w:p>
    <w:p w:rsidR="000D4021" w:rsidRPr="005068A0" w:rsidRDefault="000D4021" w:rsidP="000D4021">
      <w:pPr>
        <w:pStyle w:val="BodyTextIndent2"/>
        <w:spacing w:line="276" w:lineRule="auto"/>
        <w:ind w:left="0"/>
        <w:jc w:val="both"/>
      </w:pPr>
      <w:r w:rsidRPr="005068A0">
        <w:rPr>
          <w:b/>
          <w:bCs/>
          <w:i/>
        </w:rPr>
        <w:t>Imitiranje finih motornih pokreta</w:t>
      </w:r>
      <w:r w:rsidRPr="005068A0">
        <w:rPr>
          <w:bCs/>
        </w:rPr>
        <w:t xml:space="preserve"> ‒</w:t>
      </w:r>
      <w:r w:rsidRPr="005068A0">
        <w:t xml:space="preserve"> Dajte instrukciju: „Uradi ovo",</w:t>
      </w:r>
      <w:r>
        <w:t xml:space="preserve"> dok istovremeno pravite fini </w:t>
      </w:r>
      <w:r w:rsidRPr="00387148">
        <w:t>motorički</w:t>
      </w:r>
      <w:r w:rsidRPr="005068A0">
        <w:t xml:space="preserve"> pokret. Pomozite đetetu da izvede pokret i sprovede odgovor. Uklonite pomoć kasnije. </w:t>
      </w:r>
    </w:p>
    <w:p w:rsidR="000D4021" w:rsidRPr="005068A0" w:rsidRDefault="002C20E5" w:rsidP="000D4021">
      <w:pPr>
        <w:pStyle w:val="BodyTextIndent2"/>
        <w:spacing w:line="276" w:lineRule="auto"/>
        <w:ind w:left="0"/>
        <w:jc w:val="both"/>
      </w:pPr>
      <w:r>
        <w:rPr>
          <w:b/>
          <w:bCs/>
          <w:i/>
        </w:rPr>
        <w:t xml:space="preserve">Objekti iz okruženja </w:t>
      </w:r>
      <w:r w:rsidR="000D4021" w:rsidRPr="005068A0">
        <w:t>‒ </w:t>
      </w:r>
      <w:r w:rsidR="000D4021" w:rsidRPr="005068A0">
        <w:rPr>
          <w:bCs/>
        </w:rPr>
        <w:t xml:space="preserve">prepoznavanje objekta iz okruženja </w:t>
      </w:r>
      <w:r w:rsidR="000D4021" w:rsidRPr="005068A0">
        <w:t>‒ Uspostavite pažnju i predstavite instrukciju „pipni (</w:t>
      </w:r>
      <w:r>
        <w:t>predmet</w:t>
      </w:r>
      <w:r w:rsidR="000D4021" w:rsidRPr="005068A0">
        <w:t xml:space="preserve">)". </w:t>
      </w:r>
      <w:r w:rsidR="000D4021" w:rsidRPr="00990A16">
        <w:t xml:space="preserve">Pitajte: </w:t>
      </w:r>
      <w:r w:rsidR="000D4021" w:rsidRPr="005068A0">
        <w:t xml:space="preserve">„Što je ovo?" Pomozite đetetu da imenuje objekat. </w:t>
      </w:r>
    </w:p>
    <w:p w:rsidR="000D4021" w:rsidRPr="00387148" w:rsidRDefault="000D4021" w:rsidP="000D4021">
      <w:pPr>
        <w:pStyle w:val="BodyTextIndent2"/>
        <w:spacing w:line="276" w:lineRule="auto"/>
        <w:ind w:left="0"/>
        <w:jc w:val="both"/>
      </w:pPr>
      <w:r w:rsidRPr="005068A0">
        <w:rPr>
          <w:b/>
          <w:bCs/>
          <w:i/>
        </w:rPr>
        <w:t xml:space="preserve">Pokazivanje željenih objekata </w:t>
      </w:r>
      <w:r w:rsidRPr="005068A0">
        <w:rPr>
          <w:b/>
          <w:i/>
        </w:rPr>
        <w:t>/</w:t>
      </w:r>
      <w:r w:rsidRPr="005068A0">
        <w:rPr>
          <w:b/>
          <w:bCs/>
          <w:i/>
        </w:rPr>
        <w:t>stvari</w:t>
      </w:r>
      <w:r w:rsidRPr="005068A0">
        <w:rPr>
          <w:bCs/>
        </w:rPr>
        <w:t xml:space="preserve"> </w:t>
      </w:r>
      <w:r w:rsidRPr="005068A0">
        <w:t xml:space="preserve">‒ Držite željenu stvar (pribor, igračku). </w:t>
      </w:r>
      <w:r w:rsidRPr="00387148">
        <w:t>Pitajte:</w:t>
      </w:r>
      <w:r w:rsidRPr="005068A0">
        <w:t xml:space="preserve"> „Što želiš?" Pomozite da odgovor</w:t>
      </w:r>
      <w:r w:rsidR="00417C90">
        <w:t>i</w:t>
      </w:r>
      <w:r w:rsidRPr="005068A0">
        <w:t xml:space="preserve"> uz</w:t>
      </w:r>
      <w:r w:rsidR="002C20E5">
        <w:t xml:space="preserve"> pomoć svoje ruke i usmjerite</w:t>
      </w:r>
      <w:r w:rsidRPr="005068A0">
        <w:t xml:space="preserve"> da dodirne stvar kažiprstom. Odmah dajte željenu stvar.  </w:t>
      </w:r>
    </w:p>
    <w:p w:rsidR="000D4021" w:rsidRPr="00387148" w:rsidRDefault="000D4021" w:rsidP="000D4021">
      <w:pPr>
        <w:pStyle w:val="BodyTextIndent2"/>
        <w:spacing w:line="276" w:lineRule="auto"/>
        <w:ind w:left="0"/>
        <w:jc w:val="both"/>
      </w:pPr>
      <w:r w:rsidRPr="005068A0">
        <w:rPr>
          <w:b/>
          <w:bCs/>
          <w:i/>
        </w:rPr>
        <w:t>Verbalni zahtjevi željenih stvari</w:t>
      </w:r>
      <w:r w:rsidRPr="005068A0">
        <w:rPr>
          <w:bCs/>
        </w:rPr>
        <w:t xml:space="preserve"> – </w:t>
      </w:r>
      <w:r w:rsidRPr="00387148">
        <w:t xml:space="preserve">Pitajte: „Što želiš?" Pomozite đetetu da pokaže željenu stvar i da je imenuje (npr. ,,sveska"). Odmah mu dajte željenu stvar. </w:t>
      </w:r>
    </w:p>
    <w:p w:rsidR="000D4021" w:rsidRPr="00387148" w:rsidRDefault="000D4021" w:rsidP="000D4021">
      <w:pPr>
        <w:pStyle w:val="BodyTextIndent2"/>
        <w:spacing w:line="276" w:lineRule="auto"/>
        <w:ind w:left="0"/>
        <w:jc w:val="both"/>
      </w:pPr>
      <w:r w:rsidRPr="00387148">
        <w:rPr>
          <w:b/>
          <w:bCs/>
          <w:i/>
        </w:rPr>
        <w:t>Mogućnost izbora</w:t>
      </w:r>
      <w:r w:rsidRPr="00387148">
        <w:rPr>
          <w:bCs/>
        </w:rPr>
        <w:t xml:space="preserve"> </w:t>
      </w:r>
      <w:r w:rsidRPr="00387148">
        <w:t>‒ Držite dvije željene stvari u vidokrugu đeteta. Pokazujući na njih pojedinačno,</w:t>
      </w:r>
      <w:r w:rsidRPr="005068A0">
        <w:rPr>
          <w:color w:val="00B050"/>
        </w:rPr>
        <w:t xml:space="preserve"> </w:t>
      </w:r>
      <w:r w:rsidRPr="005068A0">
        <w:t xml:space="preserve">pitajte: „Da li želiš ovo ili ovo?" Pomozite đetetu da pokaže stvar koju najviše želi, a potom i da je imenuje. Odmah mu dajte izabranu stvar. </w:t>
      </w:r>
    </w:p>
    <w:p w:rsidR="000D4021" w:rsidRDefault="000D4021" w:rsidP="000D4021">
      <w:pPr>
        <w:pStyle w:val="BodyTextIndent2"/>
        <w:spacing w:line="276" w:lineRule="auto"/>
        <w:ind w:left="0"/>
        <w:jc w:val="both"/>
      </w:pPr>
      <w:r w:rsidRPr="005068A0">
        <w:rPr>
          <w:b/>
          <w:bCs/>
          <w:i/>
        </w:rPr>
        <w:t>Kopiranje prostih crteža</w:t>
      </w:r>
      <w:r w:rsidRPr="005068A0">
        <w:rPr>
          <w:bCs/>
        </w:rPr>
        <w:t xml:space="preserve"> –</w:t>
      </w:r>
      <w:r w:rsidRPr="005068A0">
        <w:t xml:space="preserve"> Stavite materijale za pis</w:t>
      </w:r>
      <w:r w:rsidR="002C20E5">
        <w:t>anje (papir, bojice</w:t>
      </w:r>
      <w:r w:rsidRPr="005068A0">
        <w:t xml:space="preserve">) na sto ispred đeteta. </w:t>
      </w:r>
      <w:r w:rsidR="002C20E5">
        <w:t>Pokažite đetetu što će da radi uz instrukciju: „Uradi ovo“. Pomozite</w:t>
      </w:r>
      <w:r w:rsidRPr="005068A0">
        <w:t xml:space="preserve"> </w:t>
      </w:r>
      <w:r w:rsidR="002C20E5" w:rsidRPr="005068A0">
        <w:t>da nacrta</w:t>
      </w:r>
      <w:r w:rsidR="002C20E5">
        <w:t>,</w:t>
      </w:r>
      <w:r w:rsidR="002C20E5" w:rsidRPr="005068A0">
        <w:t xml:space="preserve"> </w:t>
      </w:r>
      <w:r w:rsidR="002C20E5">
        <w:t>pokupi pribor i sl</w:t>
      </w:r>
      <w:r w:rsidRPr="005068A0">
        <w:t xml:space="preserve">. </w:t>
      </w:r>
    </w:p>
    <w:p w:rsidR="00417C90" w:rsidRDefault="000D4021" w:rsidP="000D4021">
      <w:pPr>
        <w:pStyle w:val="BodyTextIndent2"/>
        <w:spacing w:line="276" w:lineRule="auto"/>
        <w:ind w:left="0"/>
        <w:jc w:val="both"/>
      </w:pPr>
      <w:r w:rsidRPr="005068A0">
        <w:rPr>
          <w:b/>
          <w:bCs/>
          <w:i/>
        </w:rPr>
        <w:lastRenderedPageBreak/>
        <w:t>Prepoznavanje boja</w:t>
      </w:r>
      <w:r w:rsidRPr="005068A0">
        <w:rPr>
          <w:bCs/>
        </w:rPr>
        <w:t xml:space="preserve"> </w:t>
      </w:r>
      <w:r w:rsidRPr="005068A0">
        <w:t xml:space="preserve">‒ Postavite obojene materijale na sto ispred đeteta. Uspostavite pažnju i recite: „Pokaži (boju)." Pomozite mu da pokaže pravilnu boju. </w:t>
      </w:r>
    </w:p>
    <w:p w:rsidR="000D4021" w:rsidRPr="005068A0" w:rsidRDefault="00417C90" w:rsidP="000D4021">
      <w:pPr>
        <w:pStyle w:val="BodyTextIndent2"/>
        <w:spacing w:line="276" w:lineRule="auto"/>
        <w:ind w:left="0"/>
        <w:jc w:val="both"/>
        <w:rPr>
          <w:bCs/>
        </w:rPr>
      </w:pPr>
      <w:r w:rsidRPr="00417C90">
        <w:rPr>
          <w:b/>
          <w:bCs/>
          <w:i/>
        </w:rPr>
        <w:t>I</w:t>
      </w:r>
      <w:r w:rsidR="000D4021" w:rsidRPr="00417C90">
        <w:rPr>
          <w:b/>
          <w:bCs/>
          <w:i/>
        </w:rPr>
        <w:t>menovanje boja</w:t>
      </w:r>
      <w:r>
        <w:rPr>
          <w:bCs/>
          <w:i/>
        </w:rPr>
        <w:t xml:space="preserve"> -</w:t>
      </w:r>
      <w:r w:rsidR="000D4021" w:rsidRPr="005068A0">
        <w:rPr>
          <w:bCs/>
          <w:i/>
        </w:rPr>
        <w:t xml:space="preserve"> </w:t>
      </w:r>
      <w:r w:rsidR="000D4021" w:rsidRPr="005068A0">
        <w:t xml:space="preserve">Śedite na stolicu okrenuti ka đetetu. Uspostavite pažnju i predstavite obojeni objekat. </w:t>
      </w:r>
      <w:r w:rsidR="000D4021" w:rsidRPr="00081BBF">
        <w:t>Postavite pitanje:</w:t>
      </w:r>
      <w:r w:rsidR="000D4021" w:rsidRPr="005068A0">
        <w:rPr>
          <w:color w:val="00B050"/>
        </w:rPr>
        <w:t xml:space="preserve"> </w:t>
      </w:r>
      <w:r w:rsidR="000D4021" w:rsidRPr="005068A0">
        <w:t xml:space="preserve">„Koja je ovo boja?" Pomozite mu da imenuje boju. </w:t>
      </w:r>
    </w:p>
    <w:p w:rsidR="000D4021" w:rsidRPr="005068A0" w:rsidRDefault="000D4021" w:rsidP="000D4021">
      <w:pPr>
        <w:pStyle w:val="BodyTextIndent2"/>
        <w:spacing w:line="276" w:lineRule="auto"/>
        <w:ind w:left="0"/>
        <w:jc w:val="both"/>
      </w:pPr>
      <w:r w:rsidRPr="005068A0">
        <w:rPr>
          <w:b/>
          <w:bCs/>
          <w:i/>
        </w:rPr>
        <w:t>Prepoznavanje oblika</w:t>
      </w:r>
      <w:r w:rsidRPr="005068A0">
        <w:rPr>
          <w:bCs/>
        </w:rPr>
        <w:t xml:space="preserve"> </w:t>
      </w:r>
      <w:r w:rsidRPr="005068A0">
        <w:t>‒ Postavite oblik na sto ispred đeteta. Uspostavite pažnju i recit</w:t>
      </w:r>
      <w:r w:rsidR="002C20E5">
        <w:t>e: „Pokaži (oblik)." Pomozite</w:t>
      </w:r>
      <w:r w:rsidRPr="005068A0">
        <w:t xml:space="preserve"> da pokaže pravilan oblik i sprovedite odgovor. Śedite na stolicu okrenuti ka đetetu. Uspostavite pažnju i predstavite oblik. </w:t>
      </w:r>
      <w:r w:rsidRPr="00990A16">
        <w:t>Pitajte:</w:t>
      </w:r>
      <w:r w:rsidRPr="005068A0">
        <w:t xml:space="preserve"> „Koji je ovo oblik?" Pomozite da imenuje oblik i sprovedite odgovor. </w:t>
      </w:r>
    </w:p>
    <w:p w:rsidR="000D4021" w:rsidRPr="00870593" w:rsidRDefault="000D4021" w:rsidP="000D4021">
      <w:pPr>
        <w:pStyle w:val="BodyTextIndent2"/>
        <w:spacing w:line="276" w:lineRule="auto"/>
        <w:ind w:left="0"/>
        <w:jc w:val="both"/>
      </w:pPr>
      <w:r w:rsidRPr="005068A0">
        <w:rPr>
          <w:b/>
          <w:bCs/>
          <w:i/>
        </w:rPr>
        <w:t xml:space="preserve">Prepoznavanje brojeva </w:t>
      </w:r>
      <w:r w:rsidRPr="005068A0">
        <w:t xml:space="preserve">‒ Stavite broj na sto ispred đeteta. Uspostavite pažnju i recite: „Pokaži (broj)." Pomozite mu da pokaže pravilan broj i odgovori. </w:t>
      </w:r>
    </w:p>
    <w:p w:rsidR="000D4021" w:rsidRPr="00870593" w:rsidRDefault="000D4021" w:rsidP="000D4021">
      <w:pPr>
        <w:pStyle w:val="BodyTextIndent2"/>
        <w:spacing w:line="276" w:lineRule="auto"/>
        <w:ind w:left="0"/>
        <w:jc w:val="both"/>
      </w:pPr>
      <w:r w:rsidRPr="005068A0">
        <w:rPr>
          <w:b/>
          <w:bCs/>
          <w:i/>
        </w:rPr>
        <w:t xml:space="preserve">Imenovanje brojeva </w:t>
      </w:r>
      <w:r w:rsidRPr="005068A0">
        <w:t xml:space="preserve">‒ Šedite na stolicu okrenuti ka đetetu. Uspostavite pažnju i predstavite broj. </w:t>
      </w:r>
      <w:r w:rsidRPr="00870593">
        <w:t>Pitajte:</w:t>
      </w:r>
      <w:r w:rsidRPr="005068A0">
        <w:t xml:space="preserve"> „Koji je ovo broj?" Pomozite mu da imenuje broj. </w:t>
      </w:r>
    </w:p>
    <w:p w:rsidR="000D4021" w:rsidRPr="00870593" w:rsidRDefault="000D4021" w:rsidP="000D4021">
      <w:pPr>
        <w:pStyle w:val="BodyTextIndent2"/>
        <w:spacing w:line="276" w:lineRule="auto"/>
        <w:ind w:left="0"/>
        <w:jc w:val="both"/>
      </w:pPr>
      <w:r w:rsidRPr="005068A0">
        <w:rPr>
          <w:b/>
          <w:bCs/>
          <w:i/>
        </w:rPr>
        <w:t>Prepoznavanje slova</w:t>
      </w:r>
      <w:r w:rsidRPr="005068A0">
        <w:rPr>
          <w:bCs/>
          <w:i/>
        </w:rPr>
        <w:t xml:space="preserve"> </w:t>
      </w:r>
      <w:r w:rsidRPr="005068A0">
        <w:t>‒ Stavite slovo (</w:t>
      </w:r>
      <w:r w:rsidR="00064466">
        <w:t xml:space="preserve">npr. - </w:t>
      </w:r>
      <w:r w:rsidRPr="005068A0">
        <w:t>a) na sto ispred đeteta. Uspostavite pažnju i recite</w:t>
      </w:r>
      <w:r w:rsidR="004C5628">
        <w:t xml:space="preserve">: „Pokaži (slovo).“ Pomozite </w:t>
      </w:r>
      <w:r w:rsidRPr="005068A0">
        <w:t xml:space="preserve">da pokaže traženo slovo. </w:t>
      </w:r>
    </w:p>
    <w:p w:rsidR="000D4021" w:rsidRPr="00870593" w:rsidRDefault="000D4021" w:rsidP="000D4021">
      <w:pPr>
        <w:pStyle w:val="BodyTextIndent2"/>
        <w:spacing w:line="276" w:lineRule="auto"/>
        <w:ind w:left="0"/>
        <w:jc w:val="both"/>
      </w:pPr>
      <w:r w:rsidRPr="005068A0">
        <w:rPr>
          <w:b/>
          <w:bCs/>
          <w:i/>
        </w:rPr>
        <w:t xml:space="preserve">Imenovanje slova </w:t>
      </w:r>
      <w:r w:rsidRPr="005068A0">
        <w:t xml:space="preserve">‒ Śedite na stolicu okrenuti đetetu. Uspostavite pažnju i predstavite slovo. </w:t>
      </w:r>
      <w:r w:rsidRPr="00870593">
        <w:t>Pitajte:</w:t>
      </w:r>
      <w:r w:rsidRPr="005068A0">
        <w:t xml:space="preserve"> „</w:t>
      </w:r>
      <w:r w:rsidR="004C5628">
        <w:t xml:space="preserve">Koje je ovo slovo?“ Pomozite </w:t>
      </w:r>
      <w:r w:rsidRPr="005068A0">
        <w:t xml:space="preserve">da imenuje slovo. </w:t>
      </w:r>
    </w:p>
    <w:p w:rsidR="000D4021" w:rsidRDefault="000D4021" w:rsidP="000D4021">
      <w:pPr>
        <w:pStyle w:val="BodyTextIndent2"/>
        <w:spacing w:line="276" w:lineRule="auto"/>
        <w:ind w:left="0"/>
        <w:jc w:val="both"/>
      </w:pPr>
      <w:r w:rsidRPr="00870593">
        <w:rPr>
          <w:b/>
          <w:bCs/>
          <w:i/>
        </w:rPr>
        <w:t>Prepoznavanje objekata po funkciji</w:t>
      </w:r>
      <w:r w:rsidRPr="00870593">
        <w:rPr>
          <w:bCs/>
        </w:rPr>
        <w:t xml:space="preserve"> </w:t>
      </w:r>
      <w:r w:rsidRPr="00870593">
        <w:t xml:space="preserve">‒ Postavite objekte ili slike na sto ispred đeteta. Uspostavite pažnju i predstavite instrukciju. Na primjer: „Čime brišeš?" Pomozite mu da pokaže tačan objekat ili sliku. </w:t>
      </w:r>
      <w:r w:rsidRPr="00870593">
        <w:rPr>
          <w:bCs/>
        </w:rPr>
        <w:t xml:space="preserve">Imenovanje po funkciji </w:t>
      </w:r>
      <w:r w:rsidRPr="00870593">
        <w:t>– Pitajte, npr.: „Čime bojiš?“ Pomozite đetetu da imenuje objekat (npr. „bojicom" ili „bojim bojicama"). </w:t>
      </w:r>
      <w:r w:rsidRPr="00870593">
        <w:rPr>
          <w:bCs/>
        </w:rPr>
        <w:t xml:space="preserve">Imenovanje funkcija objekata </w:t>
      </w:r>
      <w:r w:rsidRPr="00870593">
        <w:t xml:space="preserve">‒ Pitajte, npr.: „Što radiš olovkom?". Sprovedite odgovor. </w:t>
      </w:r>
    </w:p>
    <w:p w:rsidR="000D4021" w:rsidRPr="00870593" w:rsidRDefault="00465DA0" w:rsidP="0001242D">
      <w:pPr>
        <w:pStyle w:val="BodyTextIndent2"/>
        <w:spacing w:line="276" w:lineRule="auto"/>
        <w:ind w:left="0"/>
        <w:jc w:val="both"/>
        <w:rPr>
          <w:bCs/>
        </w:rPr>
      </w:pPr>
      <w:r>
        <w:rPr>
          <w:b/>
        </w:rPr>
        <w:t>Pr</w:t>
      </w:r>
      <w:r w:rsidR="00D20258">
        <w:rPr>
          <w:b/>
        </w:rPr>
        <w:t>i</w:t>
      </w:r>
      <w:r>
        <w:rPr>
          <w:b/>
        </w:rPr>
        <w:t xml:space="preserve">stup za </w:t>
      </w:r>
      <w:r w:rsidR="000D4021" w:rsidRPr="00870593">
        <w:rPr>
          <w:b/>
        </w:rPr>
        <w:t>govorno-jezičke vještine</w:t>
      </w:r>
      <w:r w:rsidR="0001242D">
        <w:rPr>
          <w:b/>
        </w:rPr>
        <w:t xml:space="preserve"> </w:t>
      </w:r>
    </w:p>
    <w:p w:rsidR="00E82E60" w:rsidRDefault="000D4021" w:rsidP="00E82E60">
      <w:pPr>
        <w:pStyle w:val="BodyTextIndent2"/>
        <w:numPr>
          <w:ilvl w:val="0"/>
          <w:numId w:val="3"/>
        </w:numPr>
        <w:spacing w:line="276" w:lineRule="auto"/>
        <w:jc w:val="both"/>
      </w:pPr>
      <w:r w:rsidRPr="005068A0">
        <w:rPr>
          <w:b/>
        </w:rPr>
        <w:t>Atribut</w:t>
      </w:r>
      <w:r w:rsidRPr="005068A0">
        <w:t xml:space="preserve"> </w:t>
      </w:r>
    </w:p>
    <w:p w:rsidR="00E82E60" w:rsidRDefault="00E82E60" w:rsidP="00E82E60">
      <w:pPr>
        <w:pStyle w:val="BodyTextIndent2"/>
        <w:numPr>
          <w:ilvl w:val="0"/>
          <w:numId w:val="35"/>
        </w:numPr>
        <w:spacing w:line="276" w:lineRule="auto"/>
        <w:jc w:val="both"/>
      </w:pPr>
      <w:r w:rsidRPr="00417C90">
        <w:rPr>
          <w:i/>
        </w:rPr>
        <w:t>P</w:t>
      </w:r>
      <w:r w:rsidR="000D4021" w:rsidRPr="00417C90">
        <w:rPr>
          <w:i/>
        </w:rPr>
        <w:t>repoznaje atribut</w:t>
      </w:r>
      <w:r>
        <w:rPr>
          <w:i/>
        </w:rPr>
        <w:t>a</w:t>
      </w:r>
      <w:r w:rsidR="000D4021" w:rsidRPr="00417C90">
        <w:t xml:space="preserve"> </w:t>
      </w:r>
      <w:r w:rsidR="000D4021" w:rsidRPr="005068A0">
        <w:t xml:space="preserve">‒ Postavite </w:t>
      </w:r>
      <w:r w:rsidRPr="005068A0">
        <w:t xml:space="preserve">na sto ispred đeteta </w:t>
      </w:r>
      <w:r w:rsidR="000D4021" w:rsidRPr="005068A0">
        <w:t>dva objekta koji su slični, osim jedne</w:t>
      </w:r>
      <w:r>
        <w:t xml:space="preserve"> očigledne razlike u atributima</w:t>
      </w:r>
      <w:r w:rsidR="000D4021" w:rsidRPr="005068A0">
        <w:t xml:space="preserve"> (npr. dvije sveske: jedna velika, druga mala). Uspostavite pažnju i dajte instrukciju, npr.: „Pokaži veliku svesku.“ Pomozite đetetu da pokaže pravilan objekat i odgovori. </w:t>
      </w:r>
    </w:p>
    <w:p w:rsidR="000D4021" w:rsidRPr="005068A0" w:rsidRDefault="000D4021" w:rsidP="00E82E60">
      <w:pPr>
        <w:pStyle w:val="BodyTextIndent2"/>
        <w:numPr>
          <w:ilvl w:val="0"/>
          <w:numId w:val="35"/>
        </w:numPr>
        <w:spacing w:line="276" w:lineRule="auto"/>
        <w:jc w:val="both"/>
      </w:pPr>
      <w:r w:rsidRPr="005068A0">
        <w:rPr>
          <w:i/>
        </w:rPr>
        <w:t>Imenovanje atributa</w:t>
      </w:r>
      <w:r w:rsidRPr="005068A0">
        <w:t xml:space="preserve"> ‒ Postavite na sto ispred đeteta dva objekta koji su slični, osim jedne očigledne razlike u atributima (npr. dvije bojice, jedna velika, a druga mala). Uspostavite pažnju i pokažite na jedan od objekata. </w:t>
      </w:r>
      <w:r w:rsidRPr="00870593">
        <w:t>Pitajte:</w:t>
      </w:r>
      <w:r w:rsidRPr="005068A0">
        <w:t xml:space="preserve"> „Što je ovo?“ Pomozite đetetu da imenuje objekat i atribut (npr.: „To je velika bojica“). Atributi na kojima možete raditi su: veliko/malo; </w:t>
      </w:r>
      <w:r w:rsidR="002B0E4B" w:rsidRPr="005068A0">
        <w:t>dugo/kratko; debelo/tanko</w:t>
      </w:r>
      <w:r w:rsidR="002B0E4B">
        <w:t xml:space="preserve">; </w:t>
      </w:r>
      <w:r w:rsidRPr="005068A0">
        <w:t xml:space="preserve">teško/lako; prazno/puno; </w:t>
      </w:r>
      <w:r w:rsidR="002B0E4B">
        <w:t>tvrdo/meko</w:t>
      </w:r>
      <w:r w:rsidRPr="005068A0">
        <w:t>.</w:t>
      </w:r>
    </w:p>
    <w:p w:rsidR="00E82E60" w:rsidRPr="00E82E60" w:rsidRDefault="000D4021" w:rsidP="00E82E60">
      <w:pPr>
        <w:pStyle w:val="BodyTextIndent2"/>
        <w:numPr>
          <w:ilvl w:val="0"/>
          <w:numId w:val="3"/>
        </w:numPr>
        <w:spacing w:line="276" w:lineRule="auto"/>
        <w:jc w:val="both"/>
      </w:pPr>
      <w:r w:rsidRPr="005068A0">
        <w:rPr>
          <w:b/>
          <w:bCs/>
        </w:rPr>
        <w:t>Zamjenice</w:t>
      </w:r>
      <w:r w:rsidR="00417C90">
        <w:rPr>
          <w:bCs/>
        </w:rPr>
        <w:t xml:space="preserve"> </w:t>
      </w:r>
    </w:p>
    <w:p w:rsidR="00E82E60" w:rsidRPr="00E82E60" w:rsidRDefault="00E82E60" w:rsidP="00E82E60">
      <w:pPr>
        <w:pStyle w:val="BodyTextIndent2"/>
        <w:numPr>
          <w:ilvl w:val="0"/>
          <w:numId w:val="36"/>
        </w:numPr>
        <w:spacing w:line="276" w:lineRule="auto"/>
        <w:jc w:val="both"/>
      </w:pPr>
      <w:r w:rsidRPr="00870593">
        <w:rPr>
          <w:bCs/>
          <w:i/>
        </w:rPr>
        <w:t>P</w:t>
      </w:r>
      <w:r w:rsidR="000D4021" w:rsidRPr="00870593">
        <w:rPr>
          <w:bCs/>
          <w:i/>
        </w:rPr>
        <w:t>repoznavanje</w:t>
      </w:r>
      <w:r>
        <w:rPr>
          <w:bCs/>
          <w:i/>
        </w:rPr>
        <w:t xml:space="preserve"> zamjenice</w:t>
      </w:r>
      <w:r w:rsidR="000D4021" w:rsidRPr="005068A0">
        <w:rPr>
          <w:bCs/>
        </w:rPr>
        <w:t xml:space="preserve"> – </w:t>
      </w:r>
      <w:r w:rsidR="000D4021" w:rsidRPr="005068A0">
        <w:t>Uspostavite</w:t>
      </w:r>
      <w:r w:rsidR="000D4021" w:rsidRPr="005068A0">
        <w:rPr>
          <w:bCs/>
        </w:rPr>
        <w:t xml:space="preserve"> pažnju</w:t>
      </w:r>
      <w:r w:rsidR="000D4021" w:rsidRPr="005068A0">
        <w:rPr>
          <w:b/>
          <w:bCs/>
        </w:rPr>
        <w:t> </w:t>
      </w:r>
      <w:r w:rsidR="000D4021" w:rsidRPr="005068A0">
        <w:t>i dajte instrukciju, npr.: „Dodirni knjigu." Pomozite đetetu da dodirne pravilni dio i sprovedite odgovor. Uklonite pomagala tokom kasnij</w:t>
      </w:r>
      <w:r w:rsidR="002B0E4B">
        <w:t>eg probanja</w:t>
      </w:r>
      <w:r w:rsidR="000D4021" w:rsidRPr="005068A0">
        <w:t>.</w:t>
      </w:r>
      <w:r w:rsidR="000D4021" w:rsidRPr="005068A0">
        <w:rPr>
          <w:b/>
          <w:bCs/>
        </w:rPr>
        <w:t xml:space="preserve"> </w:t>
      </w:r>
    </w:p>
    <w:p w:rsidR="000D4021" w:rsidRPr="005068A0" w:rsidRDefault="000D4021" w:rsidP="00E82E60">
      <w:pPr>
        <w:pStyle w:val="BodyTextIndent2"/>
        <w:numPr>
          <w:ilvl w:val="0"/>
          <w:numId w:val="36"/>
        </w:numPr>
        <w:spacing w:line="276" w:lineRule="auto"/>
        <w:jc w:val="both"/>
      </w:pPr>
      <w:r w:rsidRPr="005068A0">
        <w:rPr>
          <w:bCs/>
          <w:i/>
        </w:rPr>
        <w:lastRenderedPageBreak/>
        <w:t>Imenovanje zamjenica</w:t>
      </w:r>
      <w:r w:rsidRPr="005068A0">
        <w:rPr>
          <w:b/>
          <w:bCs/>
        </w:rPr>
        <w:t xml:space="preserve"> </w:t>
      </w:r>
      <w:r w:rsidRPr="005068A0">
        <w:t>– Śedite preko puta đeteta. Uspostavite pažnju i pokažite dio tijela (ili o</w:t>
      </w:r>
      <w:r w:rsidR="002B0E4B">
        <w:t>djevnog predmeta</w:t>
      </w:r>
      <w:r w:rsidRPr="005068A0">
        <w:t xml:space="preserve">) na đetetu. </w:t>
      </w:r>
      <w:r w:rsidRPr="00870593">
        <w:t>Pitajte:</w:t>
      </w:r>
      <w:r w:rsidRPr="005068A0">
        <w:t xml:space="preserve"> „Čija je ovo ruka?“ Pomozite mu da imenuje, npr.: „Tvoja ruka." </w:t>
      </w:r>
    </w:p>
    <w:p w:rsidR="000D4021" w:rsidRPr="00870593" w:rsidRDefault="000D4021" w:rsidP="000D4021">
      <w:pPr>
        <w:pStyle w:val="BodyTextIndent2"/>
        <w:spacing w:line="276" w:lineRule="auto"/>
        <w:ind w:left="0"/>
        <w:jc w:val="both"/>
      </w:pPr>
      <w:r w:rsidRPr="00870593">
        <w:rPr>
          <w:b/>
          <w:bCs/>
          <w:i/>
        </w:rPr>
        <w:t>Davanj</w:t>
      </w:r>
      <w:r w:rsidR="00D20258">
        <w:rPr>
          <w:b/>
          <w:bCs/>
          <w:i/>
        </w:rPr>
        <w:t>e</w:t>
      </w:r>
      <w:r w:rsidRPr="00870593">
        <w:rPr>
          <w:b/>
          <w:bCs/>
          <w:i/>
        </w:rPr>
        <w:t xml:space="preserve"> </w:t>
      </w:r>
      <w:r w:rsidRPr="005068A0">
        <w:rPr>
          <w:b/>
          <w:bCs/>
          <w:i/>
        </w:rPr>
        <w:t>povratne socijalne informacije</w:t>
      </w:r>
      <w:r w:rsidRPr="005068A0">
        <w:rPr>
          <w:bCs/>
        </w:rPr>
        <w:t xml:space="preserve"> – </w:t>
      </w:r>
      <w:r w:rsidRPr="005068A0">
        <w:t>Śedite na stolicu nasuprot đeteta i uspostavite pažnju. Započnite rečenicu s ciljem socijalne komunikacije (npr.: ,,Ja se zovem… A tvoje ime je…"). Podstaknite dijete da pruži relevantnu povratnu informaciju o sebi (npr.: ,,Ja se zovem...“).</w:t>
      </w:r>
      <w:r w:rsidRPr="005068A0">
        <w:br/>
        <w:t xml:space="preserve"> Primjeri iskaza: „Ja se zovem...“; „Ja imam… godina“; „Živim u...“; „Volim da se igram sa...“; „Volim da jedem...“; „Moja majka/otac se zove...“. Potkrijepite pravilan odgovor. </w:t>
      </w:r>
    </w:p>
    <w:p w:rsidR="000D4021" w:rsidRPr="00870593" w:rsidRDefault="000D4021" w:rsidP="000D4021">
      <w:pPr>
        <w:pStyle w:val="BodyTextIndent2"/>
        <w:spacing w:line="276" w:lineRule="auto"/>
        <w:ind w:left="0"/>
        <w:jc w:val="both"/>
      </w:pPr>
      <w:r w:rsidRPr="005068A0">
        <w:rPr>
          <w:b/>
          <w:bCs/>
          <w:i/>
        </w:rPr>
        <w:t>Opisivanj</w:t>
      </w:r>
      <w:r w:rsidR="00D20258">
        <w:rPr>
          <w:b/>
          <w:bCs/>
          <w:i/>
        </w:rPr>
        <w:t>e</w:t>
      </w:r>
      <w:r w:rsidRPr="005068A0">
        <w:rPr>
          <w:b/>
          <w:bCs/>
          <w:i/>
        </w:rPr>
        <w:t xml:space="preserve"> slika punim rečenicama</w:t>
      </w:r>
      <w:r w:rsidRPr="005068A0">
        <w:t xml:space="preserve"> ‒ Śedite na stolicu nasuprot đeteta. Uspostavite pažnju i pokažite mu sliku. Dajte instrukciju: „Pričaj mi o ovoj slici.“ Podstaknite dijete da opisuje sliku punim rečenicama (npr.: „Dječak čita knjigu“). </w:t>
      </w:r>
      <w:r w:rsidRPr="005068A0">
        <w:rPr>
          <w:bCs/>
        </w:rPr>
        <w:t>Predloženi podsticaji</w:t>
      </w:r>
      <w:r w:rsidRPr="005068A0">
        <w:t>: Dajte model opisa slike. Instrukcija: „Pričaj mi o ovoj slici“. Potkrijepite pravilan odgovor. </w:t>
      </w:r>
    </w:p>
    <w:p w:rsidR="000D4021" w:rsidRPr="005068A0" w:rsidRDefault="000D4021" w:rsidP="000D4021">
      <w:pPr>
        <w:pStyle w:val="BodyTextIndent2"/>
        <w:spacing w:line="276" w:lineRule="auto"/>
        <w:ind w:left="0"/>
        <w:jc w:val="both"/>
        <w:rPr>
          <w:b/>
          <w:bCs/>
        </w:rPr>
      </w:pPr>
      <w:r w:rsidRPr="005068A0">
        <w:rPr>
          <w:b/>
          <w:i/>
        </w:rPr>
        <w:t>Od</w:t>
      </w:r>
      <w:r w:rsidRPr="005068A0">
        <w:rPr>
          <w:b/>
          <w:bCs/>
          <w:i/>
        </w:rPr>
        <w:t>govori  na pitanja o priči</w:t>
      </w:r>
      <w:r w:rsidRPr="005068A0">
        <w:rPr>
          <w:b/>
          <w:bCs/>
        </w:rPr>
        <w:t>:</w:t>
      </w:r>
    </w:p>
    <w:p w:rsidR="000D4021" w:rsidRPr="005068A0" w:rsidRDefault="000D4021" w:rsidP="000D4021">
      <w:pPr>
        <w:pStyle w:val="BodyTextIndent2"/>
        <w:numPr>
          <w:ilvl w:val="0"/>
          <w:numId w:val="4"/>
        </w:numPr>
        <w:spacing w:line="276" w:lineRule="auto"/>
        <w:ind w:left="360"/>
        <w:jc w:val="both"/>
      </w:pPr>
      <w:r w:rsidRPr="005068A0">
        <w:rPr>
          <w:bCs/>
        </w:rPr>
        <w:t>Sa slikama </w:t>
      </w:r>
      <w:r w:rsidRPr="005068A0">
        <w:t xml:space="preserve">‒ Śedite na stolicu nasuprot đeteta. Pokažite sliku na kojoj neko izvodi određenu radnju na određenom mjestu (npr. slika dječaka koji pliva u moru). Ispričajte jednostavnu priču </w:t>
      </w:r>
      <w:r w:rsidR="008261FF">
        <w:t>p</w:t>
      </w:r>
      <w:bookmarkStart w:id="1" w:name="_GoBack"/>
      <w:bookmarkEnd w:id="1"/>
      <w:r w:rsidRPr="005068A0">
        <w:t>o slici (npr.: „Jednog dana Ivan je otišao na plažu i ušao u vodu da pliva“). Postavite pitanja u vezi s pričom (npr.: „Ko je otišao da pliva?“, „Đe je Ivan otišao?“, „Što je Ivan radio na plaži?“). Podstaknite dijete da odgovori na svako pitanje (npr.: „Ivan“; „Na plažu“; „Plivao je“). Potkrijepite pravilan odgovor.</w:t>
      </w:r>
    </w:p>
    <w:p w:rsidR="000D4021" w:rsidRPr="005068A0" w:rsidRDefault="000D4021" w:rsidP="000D4021">
      <w:pPr>
        <w:pStyle w:val="BodyTextIndent2"/>
        <w:numPr>
          <w:ilvl w:val="0"/>
          <w:numId w:val="4"/>
        </w:numPr>
        <w:spacing w:line="276" w:lineRule="auto"/>
        <w:ind w:left="360"/>
        <w:jc w:val="both"/>
      </w:pPr>
      <w:r w:rsidRPr="005068A0">
        <w:rPr>
          <w:bCs/>
        </w:rPr>
        <w:t xml:space="preserve">Jednostavno verbalno </w:t>
      </w:r>
      <w:r w:rsidRPr="005068A0">
        <w:t>– Śedite nasuprot đeteta. Ispričajte jednostavnu priču (npr. „</w:t>
      </w:r>
      <w:r>
        <w:t>Dječak je sa đedom pošao u šetnju.Ponio je loptu. Igraće se u parku sa drugarima</w:t>
      </w:r>
      <w:r w:rsidRPr="005068A0">
        <w:t>“). Postavljajte pitanja o priči</w:t>
      </w:r>
      <w:r>
        <w:t>: „</w:t>
      </w:r>
      <w:r w:rsidRPr="00870593">
        <w:t>Đe je pošao dječak?“ ,,S kim je pošao?“, „Što je ponio dječak?“, „ S kim će se igrat u parku?“).  Podstaknite dijete da odgovori na svako pitanje.</w:t>
      </w:r>
      <w:r w:rsidRPr="005068A0">
        <w:t xml:space="preserve"> Potkrijepite pravilan odgovor. </w:t>
      </w:r>
    </w:p>
    <w:p w:rsidR="000D4021" w:rsidRPr="005068A0" w:rsidRDefault="000D4021" w:rsidP="000D4021">
      <w:pPr>
        <w:pStyle w:val="BodyTextIndent2"/>
        <w:numPr>
          <w:ilvl w:val="0"/>
          <w:numId w:val="4"/>
        </w:numPr>
        <w:spacing w:line="276" w:lineRule="auto"/>
        <w:ind w:left="360"/>
        <w:jc w:val="both"/>
      </w:pPr>
      <w:r w:rsidRPr="005068A0">
        <w:rPr>
          <w:bCs/>
        </w:rPr>
        <w:t xml:space="preserve">Jednostavna priča iz knjige </w:t>
      </w:r>
      <w:r w:rsidRPr="005068A0">
        <w:t>– Śedite nasuprot đeteta. Pročitajte stranicu iz</w:t>
      </w:r>
      <w:r w:rsidRPr="00870593">
        <w:t xml:space="preserve"> neke jednostavne </w:t>
      </w:r>
      <w:r w:rsidRPr="005068A0">
        <w:t xml:space="preserve">priče u knjizi i pitajte dijete o onome što je pročitano. Potkrijepite pravilan odgovor. Umanjujte podsticanje tokom sljedećih pokušaja. Koristite se </w:t>
      </w:r>
      <w:r w:rsidRPr="005068A0">
        <w:rPr>
          <w:bCs/>
        </w:rPr>
        <w:t>materijalom kao što su</w:t>
      </w:r>
      <w:r w:rsidRPr="005068A0">
        <w:t>: slike poznatih ljudi koji obavljaju radnje na određenim mjestima; knjige sa pričama i slično.</w:t>
      </w:r>
    </w:p>
    <w:p w:rsidR="000D4021" w:rsidRPr="005068A0" w:rsidRDefault="000D4021" w:rsidP="000D4021">
      <w:pPr>
        <w:pStyle w:val="BodyTextIndent2"/>
        <w:numPr>
          <w:ilvl w:val="0"/>
          <w:numId w:val="4"/>
        </w:numPr>
        <w:spacing w:line="276" w:lineRule="auto"/>
        <w:ind w:left="360"/>
        <w:jc w:val="both"/>
      </w:pPr>
      <w:r w:rsidRPr="005068A0">
        <w:rPr>
          <w:bCs/>
        </w:rPr>
        <w:t xml:space="preserve">Logičko dopunjavanje rečenice ‒ </w:t>
      </w:r>
      <w:r w:rsidRPr="005068A0">
        <w:t>Uspostavite pažnju i pokažite sliku relevantnu za primjer. Recite dio rečenice (npr.: „Njegova sveska je u torbi. On mora da...“). Podstaknite dijete da dovrši rečenicu (npr.: „…je izvadi"). Dajte model tačnog odgovora. Potkrijepite pravilan odgovor. Primjeri nedovršenih rečenica: l. ,,On</w:t>
      </w:r>
      <w:r w:rsidRPr="005068A0">
        <w:rPr>
          <w:color w:val="FF0000"/>
        </w:rPr>
        <w:t xml:space="preserve"> </w:t>
      </w:r>
      <w:r w:rsidRPr="005068A0">
        <w:t xml:space="preserve">je gladan. Treba da..."; 2. ,,Pada kiša. </w:t>
      </w:r>
      <w:r w:rsidRPr="00BF2E42">
        <w:t>Ona</w:t>
      </w:r>
      <w:r w:rsidRPr="005068A0">
        <w:rPr>
          <w:color w:val="00B050"/>
        </w:rPr>
        <w:t xml:space="preserve"> </w:t>
      </w:r>
      <w:r w:rsidRPr="005068A0">
        <w:t xml:space="preserve">treba da..."; 3. ,,On je žedan. Treba da...". </w:t>
      </w:r>
    </w:p>
    <w:p w:rsidR="000D4021" w:rsidRPr="005068A0" w:rsidRDefault="000D4021" w:rsidP="004C5628">
      <w:pPr>
        <w:pStyle w:val="BodyTextIndent2"/>
        <w:spacing w:line="276" w:lineRule="auto"/>
        <w:ind w:left="0" w:firstLine="720"/>
        <w:jc w:val="both"/>
      </w:pPr>
      <w:r>
        <w:rPr>
          <w:b/>
        </w:rPr>
        <w:t>G</w:t>
      </w:r>
      <w:r w:rsidRPr="002D554F">
        <w:rPr>
          <w:b/>
        </w:rPr>
        <w:t xml:space="preserve">rađenje komunikacije uz pomoć rutina </w:t>
      </w:r>
      <w:r w:rsidR="0001242D">
        <w:rPr>
          <w:b/>
        </w:rPr>
        <w:t>-</w:t>
      </w:r>
      <w:r w:rsidR="0001242D">
        <w:t xml:space="preserve"> </w:t>
      </w:r>
      <w:r w:rsidRPr="002D554F">
        <w:rPr>
          <w:b/>
          <w:i/>
        </w:rPr>
        <w:t>Rutine</w:t>
      </w:r>
      <w:r w:rsidRPr="005068A0">
        <w:t xml:space="preserve"> su od velike važnosti za đecu s autizmom jer ona vole njihovu </w:t>
      </w:r>
      <w:r w:rsidRPr="005068A0">
        <w:rPr>
          <w:i/>
        </w:rPr>
        <w:t>predvidljivost</w:t>
      </w:r>
      <w:r w:rsidRPr="005068A0">
        <w:t xml:space="preserve">. </w:t>
      </w:r>
      <w:r w:rsidRPr="005068A0">
        <w:rPr>
          <w:bCs/>
          <w:i/>
        </w:rPr>
        <w:t xml:space="preserve">Rutine koje uključuju zajedničke aktivnosti ‒ </w:t>
      </w:r>
      <w:r w:rsidRPr="005068A0">
        <w:rPr>
          <w:bCs/>
        </w:rPr>
        <w:t>moćno</w:t>
      </w:r>
      <w:r w:rsidR="00E72D52">
        <w:rPr>
          <w:bCs/>
        </w:rPr>
        <w:t xml:space="preserve"> su</w:t>
      </w:r>
      <w:r w:rsidRPr="005068A0">
        <w:rPr>
          <w:bCs/>
        </w:rPr>
        <w:t xml:space="preserve"> sredstvo kod otežane komunikacije. Uloga odrasle osobe je da:</w:t>
      </w:r>
    </w:p>
    <w:p w:rsidR="000D4021" w:rsidRPr="005068A0" w:rsidRDefault="000D4021" w:rsidP="000D4021">
      <w:pPr>
        <w:pStyle w:val="NormalWeb"/>
        <w:numPr>
          <w:ilvl w:val="1"/>
          <w:numId w:val="10"/>
        </w:numPr>
        <w:tabs>
          <w:tab w:val="clear" w:pos="1080"/>
          <w:tab w:val="num" w:pos="720"/>
        </w:tabs>
        <w:spacing w:before="100" w:beforeAutospacing="1" w:after="100" w:afterAutospacing="1" w:line="276" w:lineRule="auto"/>
        <w:ind w:hanging="720"/>
        <w:jc w:val="both"/>
      </w:pPr>
      <w:r w:rsidRPr="005068A0">
        <w:rPr>
          <w:bCs/>
        </w:rPr>
        <w:t>pripremi okruženje i predstavi aktivnost,</w:t>
      </w:r>
    </w:p>
    <w:p w:rsidR="000D4021" w:rsidRPr="005068A0" w:rsidRDefault="000D4021" w:rsidP="000D4021">
      <w:pPr>
        <w:pStyle w:val="NormalWeb"/>
        <w:numPr>
          <w:ilvl w:val="1"/>
          <w:numId w:val="10"/>
        </w:numPr>
        <w:tabs>
          <w:tab w:val="clear" w:pos="1080"/>
          <w:tab w:val="num" w:pos="720"/>
        </w:tabs>
        <w:spacing w:before="100" w:beforeAutospacing="1" w:after="100" w:afterAutospacing="1" w:line="276" w:lineRule="auto"/>
        <w:ind w:hanging="720"/>
        <w:jc w:val="both"/>
      </w:pPr>
      <w:r w:rsidRPr="005068A0">
        <w:rPr>
          <w:bCs/>
        </w:rPr>
        <w:t>uključi vizuelnu podršku rutini (kao što su slike, objekti, štampane riječi),</w:t>
      </w:r>
    </w:p>
    <w:p w:rsidR="000D4021" w:rsidRPr="005068A0" w:rsidRDefault="000D4021" w:rsidP="000D4021">
      <w:pPr>
        <w:pStyle w:val="NormalWeb"/>
        <w:numPr>
          <w:ilvl w:val="1"/>
          <w:numId w:val="10"/>
        </w:numPr>
        <w:tabs>
          <w:tab w:val="clear" w:pos="1080"/>
          <w:tab w:val="num" w:pos="720"/>
        </w:tabs>
        <w:spacing w:before="100" w:beforeAutospacing="1" w:after="100" w:afterAutospacing="1" w:line="276" w:lineRule="auto"/>
        <w:ind w:hanging="720"/>
        <w:jc w:val="both"/>
      </w:pPr>
      <w:r w:rsidRPr="005068A0">
        <w:rPr>
          <w:bCs/>
        </w:rPr>
        <w:lastRenderedPageBreak/>
        <w:t xml:space="preserve">ponavlja i utvrđuje rutinu, </w:t>
      </w:r>
    </w:p>
    <w:p w:rsidR="000D4021" w:rsidRPr="005068A0" w:rsidRDefault="000D4021" w:rsidP="000D4021">
      <w:pPr>
        <w:pStyle w:val="NormalWeb"/>
        <w:numPr>
          <w:ilvl w:val="1"/>
          <w:numId w:val="10"/>
        </w:numPr>
        <w:tabs>
          <w:tab w:val="clear" w:pos="1080"/>
          <w:tab w:val="num" w:pos="720"/>
        </w:tabs>
        <w:spacing w:before="100" w:beforeAutospacing="1" w:after="100" w:afterAutospacing="1" w:line="276" w:lineRule="auto"/>
        <w:ind w:hanging="720"/>
        <w:jc w:val="both"/>
      </w:pPr>
      <w:r w:rsidRPr="005068A0">
        <w:rPr>
          <w:bCs/>
        </w:rPr>
        <w:t xml:space="preserve">čeka da dijete realizuje aktivnost. </w:t>
      </w:r>
    </w:p>
    <w:p w:rsidR="000D4021" w:rsidRPr="005068A0" w:rsidRDefault="000D4021" w:rsidP="000D4021">
      <w:pPr>
        <w:pStyle w:val="NormalWeb"/>
        <w:spacing w:line="276" w:lineRule="auto"/>
        <w:ind w:firstLine="360"/>
        <w:jc w:val="both"/>
        <w:rPr>
          <w:i/>
        </w:rPr>
      </w:pPr>
      <w:r w:rsidRPr="005068A0">
        <w:rPr>
          <w:bCs/>
          <w:i/>
        </w:rPr>
        <w:t>Primjer aktivnosti koje vode do interaktivnih rutina</w:t>
      </w: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1082"/>
        <w:gridCol w:w="1384"/>
        <w:gridCol w:w="1416"/>
        <w:gridCol w:w="1584"/>
        <w:gridCol w:w="2363"/>
        <w:gridCol w:w="1515"/>
      </w:tblGrid>
      <w:tr w:rsidR="00EE79D7" w:rsidRPr="005068A0" w:rsidTr="00E72D52">
        <w:trPr>
          <w:trHeight w:val="1462"/>
          <w:tblCellSpacing w:w="22" w:type="dxa"/>
        </w:trPr>
        <w:tc>
          <w:tcPr>
            <w:tcW w:w="1016" w:type="dxa"/>
            <w:tcBorders>
              <w:top w:val="outset" w:sz="6" w:space="0" w:color="auto"/>
              <w:left w:val="outset" w:sz="6" w:space="0" w:color="auto"/>
              <w:bottom w:val="outset" w:sz="6" w:space="0" w:color="auto"/>
              <w:right w:val="outset" w:sz="6" w:space="0" w:color="auto"/>
            </w:tcBorders>
            <w:vAlign w:val="center"/>
          </w:tcPr>
          <w:p w:rsidR="00EE79D7" w:rsidRPr="00E72D52" w:rsidRDefault="00EE79D7" w:rsidP="00EE79D7">
            <w:pPr>
              <w:jc w:val="both"/>
              <w:rPr>
                <w:rFonts w:ascii="Times New Roman" w:hAnsi="Times New Roman"/>
                <w:sz w:val="24"/>
                <w:szCs w:val="24"/>
              </w:rPr>
            </w:pPr>
            <w:r w:rsidRPr="00E72D52">
              <w:rPr>
                <w:rFonts w:ascii="Times New Roman" w:hAnsi="Times New Roman"/>
                <w:sz w:val="24"/>
                <w:szCs w:val="24"/>
              </w:rPr>
              <w:t>ŽIVOT KOD KUĆE:</w:t>
            </w:r>
          </w:p>
        </w:tc>
        <w:tc>
          <w:tcPr>
            <w:tcW w:w="1340" w:type="dxa"/>
            <w:tcBorders>
              <w:top w:val="outset" w:sz="6" w:space="0" w:color="auto"/>
              <w:left w:val="outset" w:sz="6" w:space="0" w:color="auto"/>
              <w:bottom w:val="outset" w:sz="6" w:space="0" w:color="auto"/>
              <w:right w:val="outset" w:sz="6" w:space="0" w:color="auto"/>
            </w:tcBorders>
            <w:vAlign w:val="center"/>
          </w:tcPr>
          <w:p w:rsidR="00EE79D7" w:rsidRPr="00E72D52" w:rsidRDefault="00EE79D7" w:rsidP="00EE79D7">
            <w:pPr>
              <w:jc w:val="both"/>
              <w:rPr>
                <w:rFonts w:ascii="Times New Roman" w:hAnsi="Times New Roman"/>
                <w:sz w:val="24"/>
                <w:szCs w:val="24"/>
              </w:rPr>
            </w:pPr>
            <w:r w:rsidRPr="00E72D52">
              <w:rPr>
                <w:rFonts w:ascii="Times New Roman" w:hAnsi="Times New Roman"/>
                <w:sz w:val="24"/>
                <w:szCs w:val="24"/>
              </w:rPr>
              <w:t>spremanje sobe</w:t>
            </w:r>
          </w:p>
        </w:tc>
        <w:tc>
          <w:tcPr>
            <w:tcW w:w="1372" w:type="dxa"/>
            <w:tcBorders>
              <w:top w:val="outset" w:sz="6" w:space="0" w:color="auto"/>
              <w:left w:val="outset" w:sz="6" w:space="0" w:color="auto"/>
              <w:bottom w:val="outset" w:sz="6" w:space="0" w:color="auto"/>
              <w:right w:val="outset" w:sz="6" w:space="0" w:color="auto"/>
            </w:tcBorders>
            <w:vAlign w:val="center"/>
          </w:tcPr>
          <w:p w:rsidR="00EE79D7" w:rsidRPr="00E72D52" w:rsidRDefault="00EE79D7" w:rsidP="00EE79D7">
            <w:pPr>
              <w:jc w:val="both"/>
              <w:rPr>
                <w:rFonts w:ascii="Times New Roman" w:hAnsi="Times New Roman"/>
                <w:sz w:val="24"/>
                <w:szCs w:val="24"/>
              </w:rPr>
            </w:pPr>
            <w:r w:rsidRPr="00E72D52">
              <w:rPr>
                <w:rFonts w:ascii="Times New Roman" w:hAnsi="Times New Roman"/>
                <w:sz w:val="24"/>
                <w:szCs w:val="24"/>
              </w:rPr>
              <w:t>sklanjanje igračaka</w:t>
            </w:r>
          </w:p>
        </w:tc>
        <w:tc>
          <w:tcPr>
            <w:tcW w:w="1540" w:type="dxa"/>
            <w:tcBorders>
              <w:top w:val="outset" w:sz="6" w:space="0" w:color="auto"/>
              <w:left w:val="outset" w:sz="6" w:space="0" w:color="auto"/>
              <w:bottom w:val="outset" w:sz="6" w:space="0" w:color="auto"/>
              <w:right w:val="outset" w:sz="6" w:space="0" w:color="auto"/>
            </w:tcBorders>
            <w:vAlign w:val="center"/>
          </w:tcPr>
          <w:p w:rsidR="00EE79D7" w:rsidRPr="00E72D52" w:rsidRDefault="00EE79D7" w:rsidP="00EE79D7">
            <w:pPr>
              <w:jc w:val="both"/>
              <w:rPr>
                <w:rFonts w:ascii="Times New Roman" w:hAnsi="Times New Roman"/>
                <w:sz w:val="24"/>
                <w:szCs w:val="24"/>
              </w:rPr>
            </w:pPr>
            <w:r w:rsidRPr="00E72D52">
              <w:rPr>
                <w:rFonts w:ascii="Times New Roman" w:hAnsi="Times New Roman"/>
                <w:sz w:val="24"/>
                <w:szCs w:val="24"/>
              </w:rPr>
              <w:t>postavljanje stola</w:t>
            </w:r>
          </w:p>
        </w:tc>
        <w:tc>
          <w:tcPr>
            <w:tcW w:w="2319" w:type="dxa"/>
            <w:tcBorders>
              <w:top w:val="outset" w:sz="6" w:space="0" w:color="auto"/>
              <w:left w:val="outset" w:sz="6" w:space="0" w:color="auto"/>
              <w:bottom w:val="outset" w:sz="6" w:space="0" w:color="auto"/>
              <w:right w:val="outset" w:sz="6" w:space="0" w:color="auto"/>
            </w:tcBorders>
            <w:vAlign w:val="center"/>
          </w:tcPr>
          <w:p w:rsidR="00EE79D7" w:rsidRPr="00E72D52" w:rsidRDefault="00EE79D7" w:rsidP="00EE79D7">
            <w:pPr>
              <w:jc w:val="both"/>
              <w:rPr>
                <w:rFonts w:ascii="Times New Roman" w:hAnsi="Times New Roman"/>
                <w:sz w:val="24"/>
                <w:szCs w:val="24"/>
              </w:rPr>
            </w:pPr>
            <w:r w:rsidRPr="00E72D52">
              <w:rPr>
                <w:rFonts w:ascii="Times New Roman" w:eastAsia="Calibri" w:hAnsi="Times New Roman"/>
                <w:sz w:val="24"/>
                <w:szCs w:val="24"/>
              </w:rPr>
              <w:t>on-line, putem TV, individualizovani materijal</w:t>
            </w:r>
          </w:p>
        </w:tc>
        <w:tc>
          <w:tcPr>
            <w:tcW w:w="1449" w:type="dxa"/>
            <w:tcBorders>
              <w:top w:val="outset" w:sz="6" w:space="0" w:color="auto"/>
              <w:left w:val="outset" w:sz="6" w:space="0" w:color="auto"/>
              <w:bottom w:val="outset" w:sz="6" w:space="0" w:color="auto"/>
              <w:right w:val="outset" w:sz="6" w:space="0" w:color="auto"/>
            </w:tcBorders>
            <w:vAlign w:val="center"/>
          </w:tcPr>
          <w:p w:rsidR="00EE79D7" w:rsidRPr="00E72D52" w:rsidRDefault="00EE79D7" w:rsidP="00EE79D7">
            <w:pPr>
              <w:jc w:val="both"/>
              <w:rPr>
                <w:rFonts w:ascii="Times New Roman" w:hAnsi="Times New Roman"/>
                <w:sz w:val="24"/>
                <w:szCs w:val="24"/>
              </w:rPr>
            </w:pPr>
            <w:r w:rsidRPr="00E72D52">
              <w:rPr>
                <w:rFonts w:ascii="Times New Roman" w:hAnsi="Times New Roman"/>
                <w:sz w:val="24"/>
                <w:szCs w:val="24"/>
              </w:rPr>
              <w:t>kuvanje (miješanje, sipanje, otvaranje, sjeckanje…)</w:t>
            </w:r>
          </w:p>
        </w:tc>
      </w:tr>
      <w:tr w:rsidR="00E72D52" w:rsidRPr="005068A0" w:rsidTr="00E72D52">
        <w:trPr>
          <w:trHeight w:val="465"/>
          <w:tblCellSpacing w:w="22" w:type="dxa"/>
        </w:trPr>
        <w:tc>
          <w:tcPr>
            <w:tcW w:w="1016" w:type="dxa"/>
            <w:tcBorders>
              <w:top w:val="outset" w:sz="6" w:space="0" w:color="auto"/>
              <w:left w:val="outset" w:sz="6" w:space="0" w:color="auto"/>
              <w:bottom w:val="outset" w:sz="6" w:space="0" w:color="auto"/>
              <w:right w:val="outset" w:sz="6" w:space="0" w:color="auto"/>
            </w:tcBorders>
            <w:vAlign w:val="center"/>
          </w:tcPr>
          <w:p w:rsidR="00E72D52" w:rsidRPr="00E72D52" w:rsidRDefault="00E72D52" w:rsidP="007245A1">
            <w:pPr>
              <w:jc w:val="both"/>
              <w:rPr>
                <w:rFonts w:ascii="Times New Roman" w:hAnsi="Times New Roman"/>
                <w:sz w:val="24"/>
                <w:szCs w:val="24"/>
              </w:rPr>
            </w:pPr>
            <w:r w:rsidRPr="00E72D52">
              <w:rPr>
                <w:rFonts w:ascii="Times New Roman" w:hAnsi="Times New Roman"/>
                <w:sz w:val="24"/>
                <w:szCs w:val="24"/>
              </w:rPr>
              <w:t>BRIGA O SEBI:</w:t>
            </w:r>
          </w:p>
        </w:tc>
        <w:tc>
          <w:tcPr>
            <w:tcW w:w="1340" w:type="dxa"/>
            <w:tcBorders>
              <w:top w:val="outset" w:sz="6" w:space="0" w:color="auto"/>
              <w:left w:val="outset" w:sz="6" w:space="0" w:color="auto"/>
              <w:bottom w:val="outset" w:sz="6" w:space="0" w:color="auto"/>
              <w:right w:val="outset" w:sz="6" w:space="0" w:color="auto"/>
            </w:tcBorders>
            <w:vAlign w:val="center"/>
          </w:tcPr>
          <w:p w:rsidR="00E72D52" w:rsidRPr="00E72D52" w:rsidRDefault="00E72D52" w:rsidP="007245A1">
            <w:pPr>
              <w:jc w:val="both"/>
              <w:rPr>
                <w:rFonts w:ascii="Times New Roman" w:hAnsi="Times New Roman"/>
                <w:sz w:val="24"/>
                <w:szCs w:val="24"/>
              </w:rPr>
            </w:pPr>
            <w:r w:rsidRPr="00E72D52">
              <w:rPr>
                <w:rFonts w:ascii="Times New Roman" w:hAnsi="Times New Roman"/>
                <w:sz w:val="24"/>
                <w:szCs w:val="24"/>
              </w:rPr>
              <w:t>oblačenje</w:t>
            </w:r>
          </w:p>
        </w:tc>
        <w:tc>
          <w:tcPr>
            <w:tcW w:w="1372" w:type="dxa"/>
            <w:tcBorders>
              <w:top w:val="outset" w:sz="6" w:space="0" w:color="auto"/>
              <w:left w:val="outset" w:sz="6" w:space="0" w:color="auto"/>
              <w:bottom w:val="outset" w:sz="6" w:space="0" w:color="auto"/>
              <w:right w:val="outset" w:sz="6" w:space="0" w:color="auto"/>
            </w:tcBorders>
            <w:vAlign w:val="center"/>
          </w:tcPr>
          <w:p w:rsidR="00E72D52" w:rsidRPr="00E72D52" w:rsidRDefault="00E72D52" w:rsidP="007245A1">
            <w:pPr>
              <w:jc w:val="both"/>
              <w:rPr>
                <w:rFonts w:ascii="Times New Roman" w:hAnsi="Times New Roman"/>
                <w:sz w:val="24"/>
                <w:szCs w:val="24"/>
              </w:rPr>
            </w:pPr>
            <w:r w:rsidRPr="00E72D52">
              <w:rPr>
                <w:rFonts w:ascii="Times New Roman" w:hAnsi="Times New Roman"/>
                <w:sz w:val="24"/>
                <w:szCs w:val="24"/>
              </w:rPr>
              <w:t>jelo</w:t>
            </w:r>
          </w:p>
        </w:tc>
        <w:tc>
          <w:tcPr>
            <w:tcW w:w="1540" w:type="dxa"/>
            <w:tcBorders>
              <w:top w:val="outset" w:sz="6" w:space="0" w:color="auto"/>
              <w:left w:val="outset" w:sz="6" w:space="0" w:color="auto"/>
              <w:bottom w:val="outset" w:sz="6" w:space="0" w:color="auto"/>
              <w:right w:val="outset" w:sz="6" w:space="0" w:color="auto"/>
            </w:tcBorders>
            <w:vAlign w:val="center"/>
          </w:tcPr>
          <w:p w:rsidR="00E72D52" w:rsidRPr="00E72D52" w:rsidRDefault="00E72D52" w:rsidP="007245A1">
            <w:pPr>
              <w:jc w:val="both"/>
              <w:rPr>
                <w:rFonts w:ascii="Times New Roman" w:hAnsi="Times New Roman"/>
                <w:sz w:val="24"/>
                <w:szCs w:val="24"/>
              </w:rPr>
            </w:pPr>
            <w:r w:rsidRPr="00E72D52">
              <w:rPr>
                <w:rFonts w:ascii="Times New Roman" w:hAnsi="Times New Roman"/>
                <w:sz w:val="24"/>
                <w:szCs w:val="24"/>
              </w:rPr>
              <w:t>pranje ruku</w:t>
            </w:r>
          </w:p>
        </w:tc>
        <w:tc>
          <w:tcPr>
            <w:tcW w:w="2319" w:type="dxa"/>
            <w:tcBorders>
              <w:top w:val="outset" w:sz="6" w:space="0" w:color="auto"/>
              <w:left w:val="outset" w:sz="6" w:space="0" w:color="auto"/>
              <w:bottom w:val="outset" w:sz="6" w:space="0" w:color="auto"/>
              <w:right w:val="outset" w:sz="6" w:space="0" w:color="auto"/>
            </w:tcBorders>
            <w:vAlign w:val="center"/>
          </w:tcPr>
          <w:p w:rsidR="00E72D52" w:rsidRPr="00E72D52" w:rsidRDefault="00E72D52" w:rsidP="007245A1">
            <w:pPr>
              <w:jc w:val="both"/>
              <w:rPr>
                <w:rFonts w:ascii="Times New Roman" w:eastAsia="Calibri" w:hAnsi="Times New Roman"/>
                <w:sz w:val="24"/>
                <w:szCs w:val="24"/>
              </w:rPr>
            </w:pPr>
            <w:r w:rsidRPr="00E72D52">
              <w:rPr>
                <w:rFonts w:ascii="Times New Roman" w:eastAsia="Calibri" w:hAnsi="Times New Roman"/>
                <w:sz w:val="24"/>
                <w:szCs w:val="24"/>
              </w:rPr>
              <w:t>kupanje,  njega kose</w:t>
            </w:r>
          </w:p>
        </w:tc>
        <w:tc>
          <w:tcPr>
            <w:tcW w:w="1449" w:type="dxa"/>
            <w:tcBorders>
              <w:top w:val="outset" w:sz="6" w:space="0" w:color="auto"/>
              <w:left w:val="outset" w:sz="6" w:space="0" w:color="auto"/>
              <w:bottom w:val="outset" w:sz="6" w:space="0" w:color="auto"/>
              <w:right w:val="outset" w:sz="6" w:space="0" w:color="auto"/>
            </w:tcBorders>
            <w:vAlign w:val="center"/>
          </w:tcPr>
          <w:p w:rsidR="00E72D52" w:rsidRPr="00E72D52" w:rsidRDefault="00E72D52" w:rsidP="007245A1">
            <w:pPr>
              <w:jc w:val="both"/>
              <w:rPr>
                <w:rFonts w:ascii="Times New Roman" w:hAnsi="Times New Roman"/>
                <w:sz w:val="24"/>
                <w:szCs w:val="24"/>
              </w:rPr>
            </w:pPr>
            <w:r w:rsidRPr="00E72D52">
              <w:rPr>
                <w:rFonts w:ascii="Times New Roman" w:hAnsi="Times New Roman"/>
                <w:sz w:val="24"/>
                <w:szCs w:val="24"/>
              </w:rPr>
              <w:t>odabir odjeće</w:t>
            </w:r>
          </w:p>
        </w:tc>
      </w:tr>
      <w:tr w:rsidR="00E72D52" w:rsidRPr="005068A0" w:rsidTr="00E72D52">
        <w:trPr>
          <w:trHeight w:val="346"/>
          <w:tblCellSpacing w:w="22" w:type="dxa"/>
        </w:trPr>
        <w:tc>
          <w:tcPr>
            <w:tcW w:w="1016" w:type="dxa"/>
            <w:tcBorders>
              <w:top w:val="outset" w:sz="6" w:space="0" w:color="auto"/>
              <w:left w:val="outset" w:sz="6" w:space="0" w:color="auto"/>
              <w:bottom w:val="outset" w:sz="6" w:space="0" w:color="auto"/>
              <w:right w:val="outset" w:sz="6" w:space="0" w:color="auto"/>
            </w:tcBorders>
            <w:vAlign w:val="center"/>
          </w:tcPr>
          <w:p w:rsidR="00E72D52" w:rsidRPr="00E72D52" w:rsidRDefault="00E72D52" w:rsidP="007245A1">
            <w:pPr>
              <w:jc w:val="both"/>
              <w:rPr>
                <w:rFonts w:ascii="Times New Roman" w:hAnsi="Times New Roman"/>
                <w:sz w:val="24"/>
                <w:szCs w:val="24"/>
              </w:rPr>
            </w:pPr>
            <w:r w:rsidRPr="00E72D52">
              <w:rPr>
                <w:rFonts w:ascii="Times New Roman" w:hAnsi="Times New Roman"/>
                <w:sz w:val="24"/>
                <w:szCs w:val="24"/>
              </w:rPr>
              <w:t>IGRA:</w:t>
            </w:r>
          </w:p>
        </w:tc>
        <w:tc>
          <w:tcPr>
            <w:tcW w:w="1340" w:type="dxa"/>
            <w:tcBorders>
              <w:top w:val="outset" w:sz="6" w:space="0" w:color="auto"/>
              <w:left w:val="outset" w:sz="6" w:space="0" w:color="auto"/>
              <w:bottom w:val="outset" w:sz="6" w:space="0" w:color="auto"/>
              <w:right w:val="outset" w:sz="6" w:space="0" w:color="auto"/>
            </w:tcBorders>
            <w:vAlign w:val="center"/>
          </w:tcPr>
          <w:p w:rsidR="00E72D52" w:rsidRPr="00E72D52" w:rsidRDefault="00E72D52" w:rsidP="007245A1">
            <w:pPr>
              <w:jc w:val="both"/>
              <w:rPr>
                <w:rFonts w:ascii="Times New Roman" w:hAnsi="Times New Roman"/>
                <w:sz w:val="24"/>
                <w:szCs w:val="24"/>
              </w:rPr>
            </w:pPr>
            <w:r w:rsidRPr="00E72D52">
              <w:rPr>
                <w:rFonts w:ascii="Times New Roman" w:hAnsi="Times New Roman"/>
                <w:sz w:val="24"/>
                <w:szCs w:val="24"/>
              </w:rPr>
              <w:t>društvene i igre igračkama</w:t>
            </w:r>
          </w:p>
        </w:tc>
        <w:tc>
          <w:tcPr>
            <w:tcW w:w="1372" w:type="dxa"/>
            <w:tcBorders>
              <w:top w:val="outset" w:sz="6" w:space="0" w:color="auto"/>
              <w:left w:val="outset" w:sz="6" w:space="0" w:color="auto"/>
              <w:bottom w:val="outset" w:sz="6" w:space="0" w:color="auto"/>
              <w:right w:val="outset" w:sz="6" w:space="0" w:color="auto"/>
            </w:tcBorders>
            <w:vAlign w:val="center"/>
          </w:tcPr>
          <w:p w:rsidR="00E72D52" w:rsidRPr="00E72D52" w:rsidRDefault="00E72D52" w:rsidP="007245A1">
            <w:pPr>
              <w:jc w:val="both"/>
              <w:rPr>
                <w:rFonts w:ascii="Times New Roman" w:hAnsi="Times New Roman"/>
                <w:sz w:val="24"/>
                <w:szCs w:val="24"/>
              </w:rPr>
            </w:pPr>
            <w:r w:rsidRPr="00E72D52">
              <w:rPr>
                <w:rFonts w:ascii="Times New Roman" w:hAnsi="Times New Roman"/>
                <w:sz w:val="24"/>
                <w:szCs w:val="24"/>
              </w:rPr>
              <w:t>igre kretanja i gimnastičke vježbe</w:t>
            </w:r>
          </w:p>
        </w:tc>
        <w:tc>
          <w:tcPr>
            <w:tcW w:w="1540" w:type="dxa"/>
            <w:tcBorders>
              <w:top w:val="outset" w:sz="6" w:space="0" w:color="auto"/>
              <w:left w:val="outset" w:sz="6" w:space="0" w:color="auto"/>
              <w:bottom w:val="outset" w:sz="6" w:space="0" w:color="auto"/>
              <w:right w:val="outset" w:sz="6" w:space="0" w:color="auto"/>
            </w:tcBorders>
            <w:vAlign w:val="center"/>
          </w:tcPr>
          <w:p w:rsidR="00E72D52" w:rsidRPr="00E72D52" w:rsidRDefault="00E72D52" w:rsidP="007245A1">
            <w:pPr>
              <w:jc w:val="both"/>
              <w:rPr>
                <w:rFonts w:ascii="Times New Roman" w:hAnsi="Times New Roman"/>
                <w:sz w:val="24"/>
                <w:szCs w:val="24"/>
              </w:rPr>
            </w:pPr>
            <w:r w:rsidRPr="00E72D52">
              <w:rPr>
                <w:rFonts w:ascii="Times New Roman" w:hAnsi="Times New Roman"/>
                <w:sz w:val="24"/>
                <w:szCs w:val="24"/>
              </w:rPr>
              <w:t>igre za stolom</w:t>
            </w:r>
          </w:p>
        </w:tc>
        <w:tc>
          <w:tcPr>
            <w:tcW w:w="2319" w:type="dxa"/>
            <w:tcBorders>
              <w:top w:val="outset" w:sz="6" w:space="0" w:color="auto"/>
              <w:left w:val="outset" w:sz="6" w:space="0" w:color="auto"/>
              <w:bottom w:val="outset" w:sz="6" w:space="0" w:color="auto"/>
              <w:right w:val="outset" w:sz="6" w:space="0" w:color="auto"/>
            </w:tcBorders>
            <w:vAlign w:val="center"/>
          </w:tcPr>
          <w:p w:rsidR="00E72D52" w:rsidRPr="00E72D52" w:rsidRDefault="00E72D52" w:rsidP="007245A1">
            <w:pPr>
              <w:jc w:val="both"/>
              <w:rPr>
                <w:rFonts w:ascii="Times New Roman" w:eastAsia="Calibri" w:hAnsi="Times New Roman"/>
                <w:sz w:val="24"/>
                <w:szCs w:val="24"/>
              </w:rPr>
            </w:pPr>
            <w:r w:rsidRPr="00E72D52">
              <w:rPr>
                <w:rFonts w:ascii="Times New Roman" w:eastAsia="Calibri" w:hAnsi="Times New Roman"/>
                <w:sz w:val="24"/>
                <w:szCs w:val="24"/>
              </w:rPr>
              <w:t>muzika</w:t>
            </w:r>
          </w:p>
        </w:tc>
        <w:tc>
          <w:tcPr>
            <w:tcW w:w="1449" w:type="dxa"/>
            <w:tcBorders>
              <w:top w:val="outset" w:sz="6" w:space="0" w:color="auto"/>
              <w:left w:val="outset" w:sz="6" w:space="0" w:color="auto"/>
              <w:bottom w:val="outset" w:sz="6" w:space="0" w:color="auto"/>
              <w:right w:val="outset" w:sz="6" w:space="0" w:color="auto"/>
            </w:tcBorders>
            <w:vAlign w:val="center"/>
          </w:tcPr>
          <w:p w:rsidR="00E72D52" w:rsidRPr="00E72D52" w:rsidRDefault="00E72D52" w:rsidP="007245A1">
            <w:pPr>
              <w:jc w:val="both"/>
              <w:rPr>
                <w:rFonts w:ascii="Times New Roman" w:hAnsi="Times New Roman"/>
                <w:sz w:val="24"/>
                <w:szCs w:val="24"/>
              </w:rPr>
            </w:pPr>
            <w:r w:rsidRPr="00E72D52">
              <w:rPr>
                <w:rFonts w:ascii="Times New Roman" w:hAnsi="Times New Roman"/>
                <w:sz w:val="24"/>
                <w:szCs w:val="24"/>
              </w:rPr>
              <w:t>ljubimci</w:t>
            </w:r>
          </w:p>
        </w:tc>
      </w:tr>
    </w:tbl>
    <w:p w:rsidR="003C3893" w:rsidRDefault="003C3893" w:rsidP="00064466">
      <w:pPr>
        <w:pStyle w:val="BodyTextIndent2"/>
        <w:spacing w:line="276" w:lineRule="auto"/>
        <w:jc w:val="both"/>
        <w:rPr>
          <w:rFonts w:eastAsia="Calibri"/>
          <w:lang w:val="en-GB" w:eastAsia="en-US"/>
        </w:rPr>
      </w:pPr>
      <w:r>
        <w:rPr>
          <w:b/>
        </w:rPr>
        <w:t>P</w:t>
      </w:r>
      <w:r w:rsidRPr="001766A1">
        <w:rPr>
          <w:b/>
        </w:rPr>
        <w:t>odsticanje samostalnosti</w:t>
      </w:r>
      <w:r w:rsidR="0001242D">
        <w:rPr>
          <w:b/>
        </w:rPr>
        <w:t xml:space="preserve"> - </w:t>
      </w:r>
      <w:r w:rsidRPr="005068A0">
        <w:t xml:space="preserve">Da bi dijete razvijalo samostalnost treba smanjivati </w:t>
      </w:r>
      <w:r>
        <w:t>da radite stvari umjesto njega. Pripremiti mu</w:t>
      </w:r>
      <w:r w:rsidRPr="005068A0">
        <w:t xml:space="preserve"> knjigu vizuelnih aktivnosti, minimizirat</w:t>
      </w:r>
      <w:r>
        <w:t>i</w:t>
      </w:r>
      <w:r w:rsidRPr="005068A0">
        <w:t xml:space="preserve"> svoje učešće i podstakn</w:t>
      </w:r>
      <w:r>
        <w:t>i</w:t>
      </w:r>
      <w:r w:rsidRPr="005068A0">
        <w:t xml:space="preserve">te </w:t>
      </w:r>
      <w:r>
        <w:t>mu</w:t>
      </w:r>
      <w:r w:rsidRPr="005068A0">
        <w:t xml:space="preserve"> nezavisnost. Nakon samostalno, uspješno, obavljenog zadatka dijete treba da bude nagrađeno. Kada dijete počne da izvršava zadatak jednostavno, bez korišćenja knjige ili nastavi da okreće stranice iz navike, ne gledajući slike, to je znak da knjiga može da se ukloni. </w:t>
      </w:r>
    </w:p>
    <w:sectPr w:rsidR="003C38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C0" w:rsidRDefault="00FA76C0" w:rsidP="000D4021">
      <w:pPr>
        <w:spacing w:after="0" w:line="240" w:lineRule="auto"/>
      </w:pPr>
      <w:r>
        <w:separator/>
      </w:r>
    </w:p>
  </w:endnote>
  <w:endnote w:type="continuationSeparator" w:id="0">
    <w:p w:rsidR="00FA76C0" w:rsidRDefault="00FA76C0" w:rsidP="000D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venFont">
    <w:altName w:val="ElvenFont"/>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C0" w:rsidRDefault="00FA76C0" w:rsidP="000D4021">
      <w:pPr>
        <w:spacing w:after="0" w:line="240" w:lineRule="auto"/>
      </w:pPr>
      <w:r>
        <w:separator/>
      </w:r>
    </w:p>
  </w:footnote>
  <w:footnote w:type="continuationSeparator" w:id="0">
    <w:p w:rsidR="00FA76C0" w:rsidRDefault="00FA76C0" w:rsidP="000D4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777"/>
    <w:multiLevelType w:val="hybridMultilevel"/>
    <w:tmpl w:val="5A144A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9555CE"/>
    <w:multiLevelType w:val="hybridMultilevel"/>
    <w:tmpl w:val="EA6A639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 w15:restartNumberingAfterBreak="0">
    <w:nsid w:val="01D02D8C"/>
    <w:multiLevelType w:val="hybridMultilevel"/>
    <w:tmpl w:val="027CCE8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9DC60E5"/>
    <w:multiLevelType w:val="hybridMultilevel"/>
    <w:tmpl w:val="1EAE6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62D1C"/>
    <w:multiLevelType w:val="multilevel"/>
    <w:tmpl w:val="8D3CC1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856D6"/>
    <w:multiLevelType w:val="multilevel"/>
    <w:tmpl w:val="1C8CA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B3A21"/>
    <w:multiLevelType w:val="hybridMultilevel"/>
    <w:tmpl w:val="94527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106A4"/>
    <w:multiLevelType w:val="hybridMultilevel"/>
    <w:tmpl w:val="4E080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A646A"/>
    <w:multiLevelType w:val="hybridMultilevel"/>
    <w:tmpl w:val="8B026C7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13FC65DB"/>
    <w:multiLevelType w:val="multilevel"/>
    <w:tmpl w:val="86D8A3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162842E3"/>
    <w:multiLevelType w:val="hybridMultilevel"/>
    <w:tmpl w:val="811CA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CF5AC6"/>
    <w:multiLevelType w:val="hybridMultilevel"/>
    <w:tmpl w:val="3F8AF3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241E6E"/>
    <w:multiLevelType w:val="hybridMultilevel"/>
    <w:tmpl w:val="1C9E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97061"/>
    <w:multiLevelType w:val="multilevel"/>
    <w:tmpl w:val="582AB87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1C257D"/>
    <w:multiLevelType w:val="hybridMultilevel"/>
    <w:tmpl w:val="E6A60A6C"/>
    <w:lvl w:ilvl="0" w:tplc="D64A959A">
      <w:numFmt w:val="bullet"/>
      <w:lvlText w:val="–"/>
      <w:lvlJc w:val="left"/>
      <w:pPr>
        <w:ind w:left="720" w:hanging="360"/>
      </w:pPr>
      <w:rPr>
        <w:rFonts w:ascii="Garamond" w:eastAsia="Times New Roman" w:hAnsi="Garamond" w:hint="default"/>
      </w:rPr>
    </w:lvl>
    <w:lvl w:ilvl="1" w:tplc="33F6C59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66D43"/>
    <w:multiLevelType w:val="multilevel"/>
    <w:tmpl w:val="DB248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D497F"/>
    <w:multiLevelType w:val="hybridMultilevel"/>
    <w:tmpl w:val="46E2A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46FE5"/>
    <w:multiLevelType w:val="hybridMultilevel"/>
    <w:tmpl w:val="4DFC50BC"/>
    <w:lvl w:ilvl="0" w:tplc="50AAF512">
      <w:start w:val="1"/>
      <w:numFmt w:val="lowerLetter"/>
      <w:lvlText w:val="%1."/>
      <w:lvlJc w:val="left"/>
      <w:pPr>
        <w:ind w:left="643" w:hanging="360"/>
      </w:pPr>
      <w:rPr>
        <w:rFonts w:hint="default"/>
        <w:i/>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39D90A53"/>
    <w:multiLevelType w:val="hybridMultilevel"/>
    <w:tmpl w:val="E71839EA"/>
    <w:lvl w:ilvl="0" w:tplc="20166F9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4580A"/>
    <w:multiLevelType w:val="hybridMultilevel"/>
    <w:tmpl w:val="4A24B6F4"/>
    <w:lvl w:ilvl="0" w:tplc="F8A437F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20214"/>
    <w:multiLevelType w:val="multilevel"/>
    <w:tmpl w:val="C62AE2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D4A1057"/>
    <w:multiLevelType w:val="hybridMultilevel"/>
    <w:tmpl w:val="1E42126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1C97696"/>
    <w:multiLevelType w:val="multilevel"/>
    <w:tmpl w:val="7672711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44ED0D49"/>
    <w:multiLevelType w:val="multilevel"/>
    <w:tmpl w:val="6C9274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4C6BD9"/>
    <w:multiLevelType w:val="hybridMultilevel"/>
    <w:tmpl w:val="4168C36A"/>
    <w:lvl w:ilvl="0" w:tplc="D64A959A">
      <w:numFmt w:val="bullet"/>
      <w:lvlText w:val="–"/>
      <w:lvlJc w:val="left"/>
      <w:pPr>
        <w:ind w:left="1429" w:hanging="360"/>
      </w:pPr>
      <w:rPr>
        <w:rFonts w:ascii="Garamond" w:eastAsia="Times New Roman" w:hAnsi="Garamond"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F09578D"/>
    <w:multiLevelType w:val="multilevel"/>
    <w:tmpl w:val="ECA2A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875C64"/>
    <w:multiLevelType w:val="hybridMultilevel"/>
    <w:tmpl w:val="41000048"/>
    <w:lvl w:ilvl="0" w:tplc="D64A959A">
      <w:numFmt w:val="bullet"/>
      <w:lvlText w:val="–"/>
      <w:lvlJc w:val="left"/>
      <w:pPr>
        <w:ind w:left="1287" w:hanging="360"/>
      </w:pPr>
      <w:rPr>
        <w:rFonts w:ascii="Garamond" w:eastAsia="Times New Roman" w:hAnsi="Garamond"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7435C0C"/>
    <w:multiLevelType w:val="hybridMultilevel"/>
    <w:tmpl w:val="DFE049A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B1925D7"/>
    <w:multiLevelType w:val="multilevel"/>
    <w:tmpl w:val="C8EEC91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60A43FDC"/>
    <w:multiLevelType w:val="hybridMultilevel"/>
    <w:tmpl w:val="3F040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82096"/>
    <w:multiLevelType w:val="hybridMultilevel"/>
    <w:tmpl w:val="8C38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A7019"/>
    <w:multiLevelType w:val="multilevel"/>
    <w:tmpl w:val="9DB48D8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FF2E84"/>
    <w:multiLevelType w:val="multilevel"/>
    <w:tmpl w:val="7310B6B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765C06BB"/>
    <w:multiLevelType w:val="hybridMultilevel"/>
    <w:tmpl w:val="BDF26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696BF1"/>
    <w:multiLevelType w:val="multilevel"/>
    <w:tmpl w:val="792E658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5" w15:restartNumberingAfterBreak="0">
    <w:nsid w:val="7BA71BBE"/>
    <w:multiLevelType w:val="multilevel"/>
    <w:tmpl w:val="F3A4A06A"/>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6"/>
  </w:num>
  <w:num w:numId="3">
    <w:abstractNumId w:val="18"/>
  </w:num>
  <w:num w:numId="4">
    <w:abstractNumId w:val="7"/>
  </w:num>
  <w:num w:numId="5">
    <w:abstractNumId w:val="24"/>
  </w:num>
  <w:num w:numId="6">
    <w:abstractNumId w:val="27"/>
  </w:num>
  <w:num w:numId="7">
    <w:abstractNumId w:val="0"/>
  </w:num>
  <w:num w:numId="8">
    <w:abstractNumId w:val="12"/>
  </w:num>
  <w:num w:numId="9">
    <w:abstractNumId w:val="33"/>
  </w:num>
  <w:num w:numId="10">
    <w:abstractNumId w:val="20"/>
  </w:num>
  <w:num w:numId="11">
    <w:abstractNumId w:val="30"/>
  </w:num>
  <w:num w:numId="12">
    <w:abstractNumId w:val="25"/>
  </w:num>
  <w:num w:numId="13">
    <w:abstractNumId w:val="5"/>
  </w:num>
  <w:num w:numId="14">
    <w:abstractNumId w:val="15"/>
  </w:num>
  <w:num w:numId="15">
    <w:abstractNumId w:val="16"/>
  </w:num>
  <w:num w:numId="16">
    <w:abstractNumId w:val="29"/>
  </w:num>
  <w:num w:numId="17">
    <w:abstractNumId w:val="31"/>
  </w:num>
  <w:num w:numId="18">
    <w:abstractNumId w:val="21"/>
  </w:num>
  <w:num w:numId="19">
    <w:abstractNumId w:val="11"/>
  </w:num>
  <w:num w:numId="20">
    <w:abstractNumId w:val="35"/>
  </w:num>
  <w:num w:numId="21">
    <w:abstractNumId w:val="6"/>
  </w:num>
  <w:num w:numId="22">
    <w:abstractNumId w:val="10"/>
  </w:num>
  <w:num w:numId="23">
    <w:abstractNumId w:val="8"/>
  </w:num>
  <w:num w:numId="24">
    <w:abstractNumId w:val="2"/>
  </w:num>
  <w:num w:numId="25">
    <w:abstractNumId w:val="1"/>
  </w:num>
  <w:num w:numId="26">
    <w:abstractNumId w:val="9"/>
  </w:num>
  <w:num w:numId="27">
    <w:abstractNumId w:val="32"/>
  </w:num>
  <w:num w:numId="28">
    <w:abstractNumId w:val="28"/>
  </w:num>
  <w:num w:numId="29">
    <w:abstractNumId w:val="22"/>
  </w:num>
  <w:num w:numId="30">
    <w:abstractNumId w:val="34"/>
  </w:num>
  <w:num w:numId="31">
    <w:abstractNumId w:val="3"/>
  </w:num>
  <w:num w:numId="32">
    <w:abstractNumId w:val="23"/>
  </w:num>
  <w:num w:numId="33">
    <w:abstractNumId w:val="4"/>
  </w:num>
  <w:num w:numId="34">
    <w:abstractNumId w:val="13"/>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21"/>
    <w:rsid w:val="00007899"/>
    <w:rsid w:val="0001242D"/>
    <w:rsid w:val="00064466"/>
    <w:rsid w:val="000D4021"/>
    <w:rsid w:val="00133FE7"/>
    <w:rsid w:val="00143248"/>
    <w:rsid w:val="001D13C3"/>
    <w:rsid w:val="002B0E4B"/>
    <w:rsid w:val="002C20E5"/>
    <w:rsid w:val="0032242D"/>
    <w:rsid w:val="00362DDA"/>
    <w:rsid w:val="003844E8"/>
    <w:rsid w:val="003C3893"/>
    <w:rsid w:val="00417C90"/>
    <w:rsid w:val="00465DA0"/>
    <w:rsid w:val="004C5628"/>
    <w:rsid w:val="0056100D"/>
    <w:rsid w:val="005C0186"/>
    <w:rsid w:val="00664474"/>
    <w:rsid w:val="007101FD"/>
    <w:rsid w:val="00804D41"/>
    <w:rsid w:val="008261FF"/>
    <w:rsid w:val="00930C76"/>
    <w:rsid w:val="00947ED0"/>
    <w:rsid w:val="00990A16"/>
    <w:rsid w:val="00A06262"/>
    <w:rsid w:val="00A514D2"/>
    <w:rsid w:val="00B641FA"/>
    <w:rsid w:val="00B8222C"/>
    <w:rsid w:val="00D20258"/>
    <w:rsid w:val="00D720B7"/>
    <w:rsid w:val="00E72D52"/>
    <w:rsid w:val="00E82E60"/>
    <w:rsid w:val="00EB37C3"/>
    <w:rsid w:val="00EE79D7"/>
    <w:rsid w:val="00FA76C0"/>
    <w:rsid w:val="00FB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4DAC2-B9AB-4F5A-B753-01AD4C7E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2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D4021"/>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0D402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0D4021"/>
    <w:pPr>
      <w:keepNext/>
      <w:keepLines/>
      <w:spacing w:before="200" w:after="0"/>
      <w:outlineLvl w:val="2"/>
    </w:pPr>
    <w:rPr>
      <w:rFonts w:ascii="Cambria" w:hAnsi="Cambria"/>
      <w:b/>
      <w:bCs/>
      <w:color w:val="4F81BD"/>
    </w:rPr>
  </w:style>
  <w:style w:type="paragraph" w:styleId="Heading4">
    <w:name w:val="heading 4"/>
    <w:basedOn w:val="Normal"/>
    <w:link w:val="Heading4Char"/>
    <w:uiPriority w:val="9"/>
    <w:qFormat/>
    <w:rsid w:val="000D4021"/>
    <w:pPr>
      <w:spacing w:before="100" w:beforeAutospacing="1" w:after="100" w:afterAutospacing="1" w:line="240" w:lineRule="auto"/>
      <w:outlineLvl w:val="3"/>
    </w:pPr>
    <w:rPr>
      <w:rFonts w:ascii="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021"/>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0D402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semiHidden/>
    <w:rsid w:val="000D402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D4021"/>
    <w:rPr>
      <w:rFonts w:ascii="Times New Roman" w:eastAsia="Times New Roman" w:hAnsi="Times New Roman" w:cs="Times New Roman"/>
      <w:b/>
      <w:bCs/>
      <w:sz w:val="24"/>
      <w:szCs w:val="24"/>
      <w:lang w:val="x-none" w:eastAsia="x-none"/>
    </w:rPr>
  </w:style>
  <w:style w:type="character" w:styleId="Emphasis">
    <w:name w:val="Emphasis"/>
    <w:qFormat/>
    <w:rsid w:val="000D4021"/>
    <w:rPr>
      <w:rFonts w:ascii="Times New Roman" w:hAnsi="Times New Roman" w:cs="Times New Roman" w:hint="default"/>
      <w:i/>
      <w:iCs/>
    </w:rPr>
  </w:style>
  <w:style w:type="paragraph" w:styleId="NoSpacing">
    <w:name w:val="No Spacing"/>
    <w:link w:val="NoSpacingChar"/>
    <w:uiPriority w:val="1"/>
    <w:qFormat/>
    <w:rsid w:val="000D4021"/>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0D4021"/>
    <w:pPr>
      <w:ind w:left="720"/>
      <w:contextualSpacing/>
    </w:pPr>
    <w:rPr>
      <w:lang w:val="sr-Latn-CS"/>
    </w:rPr>
  </w:style>
  <w:style w:type="character" w:styleId="Strong">
    <w:name w:val="Strong"/>
    <w:uiPriority w:val="22"/>
    <w:qFormat/>
    <w:rsid w:val="000D4021"/>
    <w:rPr>
      <w:b/>
      <w:bCs/>
    </w:rPr>
  </w:style>
  <w:style w:type="character" w:customStyle="1" w:styleId="NoSpacingChar">
    <w:name w:val="No Spacing Char"/>
    <w:link w:val="NoSpacing"/>
    <w:uiPriority w:val="1"/>
    <w:locked/>
    <w:rsid w:val="000D4021"/>
    <w:rPr>
      <w:rFonts w:ascii="Calibri" w:eastAsia="Calibri" w:hAnsi="Calibri" w:cs="Times New Roman"/>
      <w:lang w:val="en-GB"/>
    </w:rPr>
  </w:style>
  <w:style w:type="character" w:styleId="FootnoteReference">
    <w:name w:val="footnote reference"/>
    <w:aliases w:val="ftref,Footnote text,Ref. de nota al pie1"/>
    <w:uiPriority w:val="99"/>
    <w:rsid w:val="000D4021"/>
    <w:rPr>
      <w:vertAlign w:val="superscript"/>
    </w:rPr>
  </w:style>
  <w:style w:type="paragraph" w:styleId="FootnoteText">
    <w:name w:val="footnote text"/>
    <w:aliases w:val="single space,ft,Footnote Text Char Char,Footnote Text Char Char Char,FOOTNOTES,fn,Char,Car,footnote text, Char, Car"/>
    <w:basedOn w:val="Normal"/>
    <w:link w:val="FootnoteTextChar1"/>
    <w:rsid w:val="000D4021"/>
    <w:pPr>
      <w:spacing w:after="0" w:line="240" w:lineRule="auto"/>
    </w:pPr>
    <w:rPr>
      <w:rFonts w:ascii="Times New Roman" w:hAnsi="Times New Roman"/>
      <w:sz w:val="20"/>
      <w:szCs w:val="20"/>
      <w:lang w:val="sr-Latn-CS" w:eastAsia="x-none"/>
    </w:rPr>
  </w:style>
  <w:style w:type="character" w:customStyle="1" w:styleId="FootnoteTextChar">
    <w:name w:val="Footnote Text Char"/>
    <w:aliases w:val="single space Char1,ft Char1,Footnote Text Char Char Char2,Footnote Text Char Char Char Char1,FOOTNOTES Char1,fn Char1,Char Char1,Car Char1,footnote text Char1, Char Char1, Car Char1"/>
    <w:basedOn w:val="DefaultParagraphFont"/>
    <w:rsid w:val="000D4021"/>
    <w:rPr>
      <w:rFonts w:ascii="Calibri" w:eastAsia="Times New Roman" w:hAnsi="Calibri" w:cs="Times New Roman"/>
      <w:sz w:val="20"/>
      <w:szCs w:val="20"/>
    </w:rPr>
  </w:style>
  <w:style w:type="character" w:customStyle="1" w:styleId="FootnoteTextChar1">
    <w:name w:val="Footnote Text Char1"/>
    <w:aliases w:val="single space Char,ft Char,Footnote Text Char Char Char1,Footnote Text Char Char Char Char,FOOTNOTES Char,fn Char,Char Char,Car Char,footnote text Char, Char Char, Car Char"/>
    <w:link w:val="FootnoteText"/>
    <w:locked/>
    <w:rsid w:val="000D4021"/>
    <w:rPr>
      <w:rFonts w:ascii="Times New Roman" w:eastAsia="Times New Roman" w:hAnsi="Times New Roman" w:cs="Times New Roman"/>
      <w:sz w:val="20"/>
      <w:szCs w:val="20"/>
      <w:lang w:val="sr-Latn-CS" w:eastAsia="x-none"/>
    </w:rPr>
  </w:style>
  <w:style w:type="character" w:styleId="Hyperlink">
    <w:name w:val="Hyperlink"/>
    <w:uiPriority w:val="99"/>
    <w:rsid w:val="000D4021"/>
    <w:rPr>
      <w:color w:val="auto"/>
      <w:u w:val="single"/>
    </w:rPr>
  </w:style>
  <w:style w:type="paragraph" w:styleId="BodyText">
    <w:name w:val="Body Text"/>
    <w:basedOn w:val="Normal"/>
    <w:link w:val="BodyTextChar"/>
    <w:rsid w:val="000D4021"/>
    <w:pPr>
      <w:spacing w:after="120" w:line="240" w:lineRule="auto"/>
    </w:pPr>
    <w:rPr>
      <w:rFonts w:ascii="Times New Roman" w:hAnsi="Times New Roman"/>
      <w:sz w:val="24"/>
      <w:szCs w:val="24"/>
      <w:lang w:val="sr-Latn-CS" w:eastAsia="x-none"/>
    </w:rPr>
  </w:style>
  <w:style w:type="character" w:customStyle="1" w:styleId="BodyTextChar">
    <w:name w:val="Body Text Char"/>
    <w:basedOn w:val="DefaultParagraphFont"/>
    <w:link w:val="BodyText"/>
    <w:rsid w:val="000D4021"/>
    <w:rPr>
      <w:rFonts w:ascii="Times New Roman" w:eastAsia="Times New Roman" w:hAnsi="Times New Roman" w:cs="Times New Roman"/>
      <w:sz w:val="24"/>
      <w:szCs w:val="24"/>
      <w:lang w:val="sr-Latn-CS" w:eastAsia="x-none"/>
    </w:rPr>
  </w:style>
  <w:style w:type="character" w:customStyle="1" w:styleId="st1">
    <w:name w:val="st1"/>
    <w:basedOn w:val="DefaultParagraphFont"/>
    <w:rsid w:val="000D4021"/>
  </w:style>
  <w:style w:type="paragraph" w:styleId="CommentText">
    <w:name w:val="annotation text"/>
    <w:basedOn w:val="Normal"/>
    <w:link w:val="CommentTextChar"/>
    <w:uiPriority w:val="99"/>
    <w:rsid w:val="000D4021"/>
    <w:pPr>
      <w:spacing w:after="0"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0D4021"/>
    <w:rPr>
      <w:rFonts w:ascii="Times New Roman" w:eastAsia="Times New Roman" w:hAnsi="Times New Roman" w:cs="Times New Roman"/>
      <w:sz w:val="20"/>
      <w:szCs w:val="20"/>
      <w:lang w:val="x-none" w:eastAsia="x-none"/>
    </w:rPr>
  </w:style>
  <w:style w:type="paragraph" w:customStyle="1" w:styleId="Navaden">
    <w:name w:val="Navaden"/>
    <w:basedOn w:val="Normal"/>
    <w:next w:val="Normal"/>
    <w:rsid w:val="000D4021"/>
    <w:pPr>
      <w:autoSpaceDE w:val="0"/>
      <w:autoSpaceDN w:val="0"/>
      <w:adjustRightInd w:val="0"/>
      <w:spacing w:before="60" w:after="0" w:line="240" w:lineRule="auto"/>
    </w:pPr>
    <w:rPr>
      <w:rFonts w:ascii="Arial" w:hAnsi="Arial"/>
      <w:sz w:val="24"/>
      <w:szCs w:val="24"/>
    </w:rPr>
  </w:style>
  <w:style w:type="paragraph" w:styleId="NormalWeb">
    <w:name w:val="Normal (Web)"/>
    <w:basedOn w:val="Normal"/>
    <w:uiPriority w:val="99"/>
    <w:unhideWhenUsed/>
    <w:rsid w:val="000D4021"/>
    <w:pPr>
      <w:spacing w:before="240" w:after="240" w:line="240" w:lineRule="auto"/>
    </w:pPr>
    <w:rPr>
      <w:rFonts w:ascii="Times New Roman" w:hAnsi="Times New Roman"/>
      <w:sz w:val="24"/>
      <w:szCs w:val="24"/>
    </w:rPr>
  </w:style>
  <w:style w:type="character" w:customStyle="1" w:styleId="highlight">
    <w:name w:val="highlight"/>
    <w:basedOn w:val="DefaultParagraphFont"/>
    <w:rsid w:val="000D4021"/>
  </w:style>
  <w:style w:type="table" w:customStyle="1" w:styleId="LightList1">
    <w:name w:val="Light List1"/>
    <w:basedOn w:val="TableNormal"/>
    <w:uiPriority w:val="61"/>
    <w:rsid w:val="000D402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0D4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021"/>
    <w:rPr>
      <w:rFonts w:ascii="Calibri" w:eastAsia="Times New Roman" w:hAnsi="Calibri" w:cs="Times New Roman"/>
    </w:rPr>
  </w:style>
  <w:style w:type="paragraph" w:styleId="Footer">
    <w:name w:val="footer"/>
    <w:basedOn w:val="Normal"/>
    <w:link w:val="FooterChar"/>
    <w:uiPriority w:val="99"/>
    <w:unhideWhenUsed/>
    <w:rsid w:val="000D4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021"/>
    <w:rPr>
      <w:rFonts w:ascii="Calibri" w:eastAsia="Times New Roman" w:hAnsi="Calibri" w:cs="Times New Roman"/>
    </w:rPr>
  </w:style>
  <w:style w:type="paragraph" w:styleId="BodyTextIndent2">
    <w:name w:val="Body Text Indent 2"/>
    <w:basedOn w:val="Normal"/>
    <w:link w:val="BodyTextIndent2Char"/>
    <w:uiPriority w:val="99"/>
    <w:unhideWhenUsed/>
    <w:rsid w:val="000D4021"/>
    <w:pPr>
      <w:spacing w:after="120" w:line="480" w:lineRule="auto"/>
      <w:ind w:left="283"/>
    </w:pPr>
    <w:rPr>
      <w:rFonts w:ascii="Times New Roman" w:hAnsi="Times New Roman"/>
      <w:sz w:val="24"/>
      <w:szCs w:val="24"/>
      <w:lang w:val="sr-Latn-CS" w:eastAsia="x-none"/>
    </w:rPr>
  </w:style>
  <w:style w:type="character" w:customStyle="1" w:styleId="BodyTextIndent2Char">
    <w:name w:val="Body Text Indent 2 Char"/>
    <w:basedOn w:val="DefaultParagraphFont"/>
    <w:link w:val="BodyTextIndent2"/>
    <w:uiPriority w:val="99"/>
    <w:rsid w:val="000D4021"/>
    <w:rPr>
      <w:rFonts w:ascii="Times New Roman" w:eastAsia="Times New Roman" w:hAnsi="Times New Roman" w:cs="Times New Roman"/>
      <w:sz w:val="24"/>
      <w:szCs w:val="24"/>
      <w:lang w:val="sr-Latn-CS" w:eastAsia="x-none"/>
    </w:rPr>
  </w:style>
  <w:style w:type="character" w:styleId="CommentReference">
    <w:name w:val="annotation reference"/>
    <w:uiPriority w:val="99"/>
    <w:semiHidden/>
    <w:unhideWhenUsed/>
    <w:rsid w:val="000D4021"/>
    <w:rPr>
      <w:sz w:val="16"/>
      <w:szCs w:val="16"/>
    </w:rPr>
  </w:style>
  <w:style w:type="paragraph" w:styleId="CommentSubject">
    <w:name w:val="annotation subject"/>
    <w:basedOn w:val="CommentText"/>
    <w:next w:val="CommentText"/>
    <w:link w:val="CommentSubjectChar"/>
    <w:uiPriority w:val="99"/>
    <w:semiHidden/>
    <w:unhideWhenUsed/>
    <w:rsid w:val="000D4021"/>
    <w:pPr>
      <w:spacing w:after="200"/>
    </w:pPr>
    <w:rPr>
      <w:b/>
      <w:bCs/>
    </w:rPr>
  </w:style>
  <w:style w:type="character" w:customStyle="1" w:styleId="CommentSubjectChar">
    <w:name w:val="Comment Subject Char"/>
    <w:basedOn w:val="CommentTextChar"/>
    <w:link w:val="CommentSubject"/>
    <w:uiPriority w:val="99"/>
    <w:semiHidden/>
    <w:rsid w:val="000D4021"/>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0D402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D4021"/>
    <w:rPr>
      <w:rFonts w:ascii="Tahoma" w:eastAsia="Times New Roman" w:hAnsi="Tahoma" w:cs="Times New Roman"/>
      <w:sz w:val="16"/>
      <w:szCs w:val="16"/>
      <w:lang w:val="x-none" w:eastAsia="x-none"/>
    </w:rPr>
  </w:style>
  <w:style w:type="character" w:customStyle="1" w:styleId="googqs-tidbit1">
    <w:name w:val="goog_qs-tidbit1"/>
    <w:rsid w:val="000D4021"/>
    <w:rPr>
      <w:vanish w:val="0"/>
      <w:webHidden w:val="0"/>
      <w:specVanish w:val="0"/>
    </w:rPr>
  </w:style>
  <w:style w:type="character" w:customStyle="1" w:styleId="hps">
    <w:name w:val="hps"/>
    <w:rsid w:val="000D4021"/>
  </w:style>
  <w:style w:type="paragraph" w:customStyle="1" w:styleId="grayheadbody">
    <w:name w:val="grayheadbody"/>
    <w:basedOn w:val="Normal"/>
    <w:uiPriority w:val="99"/>
    <w:rsid w:val="000D4021"/>
    <w:pPr>
      <w:spacing w:before="100" w:beforeAutospacing="1" w:after="100" w:afterAutospacing="1" w:line="240" w:lineRule="auto"/>
    </w:pPr>
    <w:rPr>
      <w:rFonts w:ascii="Times New Roman" w:eastAsia="Calibri" w:hAnsi="Times New Roman"/>
      <w:sz w:val="24"/>
      <w:szCs w:val="24"/>
    </w:rPr>
  </w:style>
  <w:style w:type="paragraph" w:customStyle="1" w:styleId="graybarbody">
    <w:name w:val="graybarbody"/>
    <w:basedOn w:val="Normal"/>
    <w:uiPriority w:val="99"/>
    <w:rsid w:val="000D4021"/>
    <w:pPr>
      <w:spacing w:before="100" w:beforeAutospacing="1" w:after="100" w:afterAutospacing="1" w:line="240" w:lineRule="auto"/>
    </w:pPr>
    <w:rPr>
      <w:rFonts w:ascii="Times New Roman" w:eastAsia="Calibri" w:hAnsi="Times New Roman"/>
      <w:sz w:val="24"/>
      <w:szCs w:val="24"/>
    </w:rPr>
  </w:style>
  <w:style w:type="character" w:customStyle="1" w:styleId="shorttext">
    <w:name w:val="short_text"/>
    <w:basedOn w:val="DefaultParagraphFont"/>
    <w:rsid w:val="000D4021"/>
  </w:style>
  <w:style w:type="character" w:customStyle="1" w:styleId="ff02">
    <w:name w:val="ff02"/>
    <w:rsid w:val="000D4021"/>
    <w:rPr>
      <w:rFonts w:ascii="Times New Roman" w:hAnsi="Times New Roman" w:cs="Times New Roman"/>
    </w:rPr>
  </w:style>
  <w:style w:type="paragraph" w:customStyle="1" w:styleId="Default">
    <w:name w:val="Default"/>
    <w:rsid w:val="000D4021"/>
    <w:pPr>
      <w:autoSpaceDE w:val="0"/>
      <w:autoSpaceDN w:val="0"/>
      <w:adjustRightInd w:val="0"/>
      <w:spacing w:after="0" w:line="240" w:lineRule="auto"/>
    </w:pPr>
    <w:rPr>
      <w:rFonts w:ascii="ElvenFont" w:eastAsia="Calibri" w:hAnsi="ElvenFont" w:cs="ElvenFont"/>
      <w:color w:val="000000"/>
      <w:sz w:val="24"/>
      <w:szCs w:val="24"/>
    </w:rPr>
  </w:style>
  <w:style w:type="character" w:customStyle="1" w:styleId="A0">
    <w:name w:val="A0"/>
    <w:uiPriority w:val="99"/>
    <w:rsid w:val="000D4021"/>
    <w:rPr>
      <w:rFonts w:cs="ElvenFont"/>
      <w:color w:val="000000"/>
      <w:sz w:val="96"/>
      <w:szCs w:val="96"/>
    </w:rPr>
  </w:style>
  <w:style w:type="character" w:customStyle="1" w:styleId="A1">
    <w:name w:val="A1"/>
    <w:uiPriority w:val="99"/>
    <w:rsid w:val="000D4021"/>
    <w:rPr>
      <w:rFonts w:cs="ElvenFont"/>
      <w:color w:val="000000"/>
      <w:sz w:val="72"/>
      <w:szCs w:val="72"/>
    </w:rPr>
  </w:style>
  <w:style w:type="character" w:customStyle="1" w:styleId="A2">
    <w:name w:val="A2"/>
    <w:uiPriority w:val="99"/>
    <w:rsid w:val="000D4021"/>
    <w:rPr>
      <w:rFonts w:ascii="Century Schoolbook" w:hAnsi="Century Schoolbook" w:cs="Century Schoolbook"/>
      <w:i/>
      <w:iCs/>
      <w:color w:val="000000"/>
      <w:sz w:val="40"/>
      <w:szCs w:val="40"/>
    </w:rPr>
  </w:style>
  <w:style w:type="numbering" w:customStyle="1" w:styleId="NoList1">
    <w:name w:val="No List1"/>
    <w:next w:val="NoList"/>
    <w:uiPriority w:val="99"/>
    <w:semiHidden/>
    <w:unhideWhenUsed/>
    <w:rsid w:val="000D4021"/>
  </w:style>
  <w:style w:type="table" w:styleId="TableGrid">
    <w:name w:val="Table Grid"/>
    <w:basedOn w:val="TableNormal"/>
    <w:uiPriority w:val="59"/>
    <w:rsid w:val="000D402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0020text00202">
    <w:name w:val="body_0020text_00202"/>
    <w:basedOn w:val="Normal"/>
    <w:rsid w:val="000D4021"/>
    <w:pPr>
      <w:spacing w:before="100" w:beforeAutospacing="1" w:after="100" w:afterAutospacing="1" w:line="240" w:lineRule="auto"/>
    </w:pPr>
    <w:rPr>
      <w:rFonts w:ascii="Times New Roman" w:hAnsi="Times New Roman"/>
      <w:sz w:val="24"/>
      <w:szCs w:val="24"/>
    </w:rPr>
  </w:style>
  <w:style w:type="character" w:customStyle="1" w:styleId="body0020text00202char">
    <w:name w:val="body_0020text_00202__char"/>
    <w:basedOn w:val="DefaultParagraphFont"/>
    <w:rsid w:val="000D4021"/>
  </w:style>
  <w:style w:type="character" w:customStyle="1" w:styleId="apple-converted-space">
    <w:name w:val="apple-converted-space"/>
    <w:basedOn w:val="DefaultParagraphFont"/>
    <w:rsid w:val="000D4021"/>
  </w:style>
  <w:style w:type="paragraph" w:customStyle="1" w:styleId="no0020spacing">
    <w:name w:val="no_0020spacing"/>
    <w:basedOn w:val="Normal"/>
    <w:rsid w:val="000D4021"/>
    <w:pPr>
      <w:spacing w:before="100" w:beforeAutospacing="1" w:after="100" w:afterAutospacing="1" w:line="240" w:lineRule="auto"/>
    </w:pPr>
    <w:rPr>
      <w:rFonts w:ascii="Times New Roman" w:hAnsi="Times New Roman"/>
      <w:sz w:val="24"/>
      <w:szCs w:val="24"/>
    </w:rPr>
  </w:style>
  <w:style w:type="character" w:customStyle="1" w:styleId="no0020spacingchar">
    <w:name w:val="no_0020spacing__char"/>
    <w:basedOn w:val="DefaultParagraphFont"/>
    <w:rsid w:val="000D4021"/>
  </w:style>
  <w:style w:type="paragraph" w:customStyle="1" w:styleId="Normal1">
    <w:name w:val="Normal1"/>
    <w:basedOn w:val="Normal"/>
    <w:rsid w:val="000D4021"/>
    <w:pPr>
      <w:spacing w:before="100" w:beforeAutospacing="1" w:after="100" w:afterAutospacing="1" w:line="240" w:lineRule="auto"/>
    </w:pPr>
    <w:rPr>
      <w:rFonts w:ascii="Times New Roman" w:hAnsi="Times New Roman"/>
      <w:sz w:val="24"/>
      <w:szCs w:val="24"/>
    </w:rPr>
  </w:style>
  <w:style w:type="character" w:customStyle="1" w:styleId="normalchar">
    <w:name w:val="normal__char"/>
    <w:basedOn w:val="DefaultParagraphFont"/>
    <w:rsid w:val="000D4021"/>
  </w:style>
  <w:style w:type="paragraph" w:customStyle="1" w:styleId="list0020paragraph">
    <w:name w:val="list_0020paragraph"/>
    <w:basedOn w:val="Normal"/>
    <w:rsid w:val="000D4021"/>
    <w:pPr>
      <w:spacing w:before="100" w:beforeAutospacing="1" w:after="100" w:afterAutospacing="1" w:line="240" w:lineRule="auto"/>
    </w:pPr>
    <w:rPr>
      <w:rFonts w:ascii="Times New Roman" w:hAnsi="Times New Roman"/>
      <w:sz w:val="24"/>
      <w:szCs w:val="24"/>
    </w:rPr>
  </w:style>
  <w:style w:type="character" w:customStyle="1" w:styleId="list0020paragraphchar">
    <w:name w:val="list_0020paragraph__char"/>
    <w:basedOn w:val="DefaultParagraphFont"/>
    <w:rsid w:val="000D4021"/>
  </w:style>
  <w:style w:type="paragraph" w:styleId="TOCHeading">
    <w:name w:val="TOC Heading"/>
    <w:basedOn w:val="Heading1"/>
    <w:next w:val="Normal"/>
    <w:uiPriority w:val="39"/>
    <w:semiHidden/>
    <w:unhideWhenUsed/>
    <w:qFormat/>
    <w:rsid w:val="000D4021"/>
    <w:pPr>
      <w:keepLines/>
      <w:spacing w:before="480" w:after="0"/>
      <w:outlineLvl w:val="9"/>
    </w:pPr>
    <w:rPr>
      <w:color w:val="365F91"/>
      <w:kern w:val="0"/>
      <w:sz w:val="28"/>
      <w:szCs w:val="28"/>
      <w:lang w:val="en-US" w:eastAsia="en-US"/>
    </w:rPr>
  </w:style>
  <w:style w:type="paragraph" w:styleId="TOC1">
    <w:name w:val="toc 1"/>
    <w:basedOn w:val="Normal"/>
    <w:next w:val="Normal"/>
    <w:autoRedefine/>
    <w:uiPriority w:val="39"/>
    <w:unhideWhenUsed/>
    <w:rsid w:val="000D4021"/>
  </w:style>
  <w:style w:type="character" w:customStyle="1" w:styleId="st">
    <w:name w:val="st"/>
    <w:rsid w:val="000D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6700BC08A9C4DABFD9CBE3F7A33F3" ma:contentTypeVersion="0" ma:contentTypeDescription="Create a new document." ma:contentTypeScope="" ma:versionID="234b911f82345fdc9eca88e6402373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C04CB6-BABB-4268-A3F1-3637EC3CE95A}"/>
</file>

<file path=customXml/itemProps2.xml><?xml version="1.0" encoding="utf-8"?>
<ds:datastoreItem xmlns:ds="http://schemas.openxmlformats.org/officeDocument/2006/customXml" ds:itemID="{5C310737-0A0D-444E-8E00-A37D51E268A2}"/>
</file>

<file path=customXml/itemProps3.xml><?xml version="1.0" encoding="utf-8"?>
<ds:datastoreItem xmlns:ds="http://schemas.openxmlformats.org/officeDocument/2006/customXml" ds:itemID="{75EF776B-8285-4AF9-84EB-DC1A7AE7673A}"/>
</file>

<file path=docProps/app.xml><?xml version="1.0" encoding="utf-8"?>
<Properties xmlns="http://schemas.openxmlformats.org/officeDocument/2006/extended-properties" xmlns:vt="http://schemas.openxmlformats.org/officeDocument/2006/docPropsVTypes">
  <Template>Normal</Template>
  <TotalTime>111</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2020-03-19T08:38:00Z</dcterms:created>
  <dcterms:modified xsi:type="dcterms:W3CDTF">2020-03-20T09:21:00Z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0x0101001AD6700BC08A9C4DABFD9CBE3F7A33F3</vt:lpwstr>
  </property>
</Properties>
</file>